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AD014" w14:textId="77777777" w:rsidR="00241206" w:rsidRPr="00785847" w:rsidRDefault="009D77FE">
      <w:pPr>
        <w:jc w:val="center"/>
        <w:rPr>
          <w:color w:val="000000" w:themeColor="text1"/>
        </w:rPr>
      </w:pPr>
      <w:r w:rsidRPr="00785847">
        <w:rPr>
          <w:b/>
          <w:color w:val="000000" w:themeColor="text1"/>
          <w:sz w:val="32"/>
        </w:rPr>
        <w:t>ANEXO - MATRIZ DE RIESGOS</w:t>
      </w:r>
    </w:p>
    <w:p w14:paraId="113D8DBF" w14:textId="21D7AE66" w:rsidR="00241206" w:rsidRDefault="00241206">
      <w:pPr>
        <w:spacing w:after="160"/>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3381"/>
      </w:tblGrid>
      <w:tr w:rsidR="00241206" w14:paraId="58839448" w14:textId="77777777" w:rsidTr="00785847">
        <w:trPr>
          <w:jc w:val="center"/>
        </w:trPr>
        <w:tc>
          <w:tcPr>
            <w:tcW w:w="1701" w:type="dxa"/>
            <w:tcMar>
              <w:top w:w="70" w:type="dxa"/>
              <w:left w:w="70" w:type="dxa"/>
              <w:bottom w:w="70" w:type="dxa"/>
              <w:right w:w="70" w:type="dxa"/>
            </w:tcMar>
            <w:vAlign w:val="center"/>
          </w:tcPr>
          <w:p w14:paraId="0173A33F" w14:textId="77777777" w:rsidR="00241206" w:rsidRDefault="009D77FE">
            <w:r>
              <w:rPr>
                <w:b/>
                <w:sz w:val="16"/>
              </w:rPr>
              <w:t>Objeto</w:t>
            </w:r>
          </w:p>
        </w:tc>
        <w:tc>
          <w:tcPr>
            <w:tcW w:w="13381" w:type="dxa"/>
            <w:tcMar>
              <w:top w:w="70" w:type="dxa"/>
              <w:left w:w="70" w:type="dxa"/>
              <w:bottom w:w="70" w:type="dxa"/>
              <w:right w:w="70" w:type="dxa"/>
            </w:tcMar>
            <w:vAlign w:val="center"/>
          </w:tcPr>
          <w:p w14:paraId="4C4A469B" w14:textId="77777777" w:rsidR="00241206" w:rsidRDefault="009D77FE">
            <w:r>
              <w:rPr>
                <w:sz w:val="16"/>
              </w:rPr>
              <w:t>Contratar la ejecución de actividades de establecimiento y mantenimiento de acciones de restauración forestal, así como actividades de cercado y amojonamiento para la protección y señalización de predios ubicados en las cuencas abastecedoras internas del Distrito Especial de Ciencia, Tecnología e Innovación de Medellín, incluyendo el suministro de insumos, materiales, herramientas, mano de obra, transporte y demás recursos requeridos para su adecuada ejecución, en el marco del Contrato 4600108265 de 2026.</w:t>
            </w:r>
          </w:p>
        </w:tc>
      </w:tr>
      <w:tr w:rsidR="00241206" w14:paraId="61F790AE" w14:textId="77777777" w:rsidTr="00785847">
        <w:trPr>
          <w:jc w:val="center"/>
        </w:trPr>
        <w:tc>
          <w:tcPr>
            <w:tcW w:w="1701" w:type="dxa"/>
            <w:tcMar>
              <w:top w:w="70" w:type="dxa"/>
              <w:left w:w="70" w:type="dxa"/>
              <w:bottom w:w="70" w:type="dxa"/>
              <w:right w:w="70" w:type="dxa"/>
            </w:tcMar>
            <w:vAlign w:val="center"/>
          </w:tcPr>
          <w:p w14:paraId="4ADC69A5" w14:textId="77777777" w:rsidR="00241206" w:rsidRDefault="009D77FE">
            <w:r>
              <w:rPr>
                <w:b/>
                <w:sz w:val="16"/>
              </w:rPr>
              <w:t>Plazo</w:t>
            </w:r>
          </w:p>
        </w:tc>
        <w:tc>
          <w:tcPr>
            <w:tcW w:w="13381" w:type="dxa"/>
            <w:tcMar>
              <w:top w:w="70" w:type="dxa"/>
              <w:left w:w="70" w:type="dxa"/>
              <w:bottom w:w="70" w:type="dxa"/>
              <w:right w:w="70" w:type="dxa"/>
            </w:tcMar>
            <w:vAlign w:val="center"/>
          </w:tcPr>
          <w:p w14:paraId="04CDB078" w14:textId="02A09188" w:rsidR="00241206" w:rsidRDefault="00785847">
            <w:r>
              <w:rPr>
                <w:sz w:val="16"/>
              </w:rPr>
              <w:t>Tres meses o hasta el 31 de diciembre del 2026.</w:t>
            </w:r>
          </w:p>
        </w:tc>
      </w:tr>
    </w:tbl>
    <w:p w14:paraId="7176600A" w14:textId="77777777" w:rsidR="00241206" w:rsidRDefault="00241206"/>
    <w:p w14:paraId="654F50FF" w14:textId="77777777" w:rsidR="00241206" w:rsidRPr="00785847" w:rsidRDefault="009D77FE">
      <w:pPr>
        <w:pStyle w:val="Ttulo1"/>
        <w:rPr>
          <w:color w:val="000000" w:themeColor="text1"/>
        </w:rPr>
      </w:pPr>
      <w:r w:rsidRPr="00785847">
        <w:rPr>
          <w:color w:val="000000" w:themeColor="text1"/>
        </w:rPr>
        <w:t>1. Objetivo y alcance de la matriz</w:t>
      </w:r>
    </w:p>
    <w:p w14:paraId="2EE34019" w14:textId="77777777" w:rsidR="00241206" w:rsidRPr="00785847" w:rsidRDefault="009D77FE">
      <w:pPr>
        <w:rPr>
          <w:color w:val="000000" w:themeColor="text1"/>
        </w:rPr>
      </w:pPr>
      <w:r w:rsidRPr="00785847">
        <w:rPr>
          <w:color w:val="000000" w:themeColor="text1"/>
        </w:rPr>
        <w:t>La presente Matriz de Riesgos identifica los principales eventos previsibles que pueden afectar la planeación, ejecución y cumplimiento del contrato, establece su asignación entre las partes de acuerdo con la capacidad de gestión y control sobre cada evento, y define las medidas de prevención, tratamiento, seguimiento y mitigación correspondientes. La asignación de un riesgo no exime a las partes del deber de informar oportunamente las circunstancias que puedan afectar la ejecución contractual ni de adoptar</w:t>
      </w:r>
      <w:r w:rsidRPr="00785847">
        <w:rPr>
          <w:color w:val="000000" w:themeColor="text1"/>
        </w:rPr>
        <w:t xml:space="preserve"> las medidas razonables requeridas para prevenir o disminuir sus efectos. Los eventos de fuerza mayor, caso fortuito o aquellos que por su naturaleza no sean razonablemente previsibles serán analizados conforme a las condiciones particulares en que se presenten y a las disposiciones contractuales aplicables.</w:t>
      </w:r>
    </w:p>
    <w:p w14:paraId="5F1EC36A" w14:textId="77777777" w:rsidR="00241206" w:rsidRPr="00785847" w:rsidRDefault="009D77FE">
      <w:pPr>
        <w:pStyle w:val="Ttulo1"/>
        <w:rPr>
          <w:color w:val="000000" w:themeColor="text1"/>
        </w:rPr>
      </w:pPr>
      <w:r w:rsidRPr="00785847">
        <w:rPr>
          <w:color w:val="000000" w:themeColor="text1"/>
        </w:rPr>
        <w:t>2. Metodología de valoración</w:t>
      </w:r>
    </w:p>
    <w:p w14:paraId="3A3BAC86" w14:textId="77777777" w:rsidR="00241206" w:rsidRPr="00785847" w:rsidRDefault="009D77FE">
      <w:pPr>
        <w:rPr>
          <w:color w:val="000000" w:themeColor="text1"/>
        </w:rPr>
      </w:pPr>
      <w:r w:rsidRPr="00785847">
        <w:rPr>
          <w:color w:val="000000" w:themeColor="text1"/>
        </w:rPr>
        <w:t>Para efectos de esta matriz se utiliza una escala de uno (1) a cinco (5) para la probabilidad y el impacto. El nivel del riesgo corresponde al producto de ambas variables: 1-4 Bajo; 5-9 Medio; 10-16 Alto; 17-25 Extremo. La valoración residual refleja el nivel esperado una vez aplicados los controles propuestos. Esta escala deberá armonizarse con el formato institucional que defina CuencaVerde, en caso de existir.</w:t>
      </w:r>
    </w:p>
    <w:p w14:paraId="1E56638E" w14:textId="77777777" w:rsidR="00241206" w:rsidRPr="00785847" w:rsidRDefault="009D77FE">
      <w:pPr>
        <w:pStyle w:val="Ttulo1"/>
        <w:rPr>
          <w:color w:val="000000" w:themeColor="text1"/>
        </w:rPr>
      </w:pPr>
      <w:r w:rsidRPr="00785847">
        <w:rPr>
          <w:color w:val="000000" w:themeColor="text1"/>
        </w:rPr>
        <w:t>3. Matriz de riesgos</w:t>
      </w:r>
    </w:p>
    <w:tbl>
      <w:tblPr>
        <w:tblStyle w:val="Tablaconcuadrcula"/>
        <w:tblW w:w="0" w:type="auto"/>
        <w:jc w:val="center"/>
        <w:tblLayout w:type="fixed"/>
        <w:tblLook w:val="04A0" w:firstRow="1" w:lastRow="0" w:firstColumn="1" w:lastColumn="0" w:noHBand="0" w:noVBand="1"/>
      </w:tblPr>
      <w:tblGrid>
        <w:gridCol w:w="396"/>
        <w:gridCol w:w="1134"/>
        <w:gridCol w:w="3005"/>
        <w:gridCol w:w="311"/>
        <w:gridCol w:w="311"/>
        <w:gridCol w:w="738"/>
        <w:gridCol w:w="1501"/>
        <w:gridCol w:w="3061"/>
        <w:gridCol w:w="340"/>
        <w:gridCol w:w="340"/>
        <w:gridCol w:w="652"/>
        <w:gridCol w:w="1587"/>
      </w:tblGrid>
      <w:tr w:rsidR="00241206" w14:paraId="5AACFA2D" w14:textId="77777777" w:rsidTr="00785847">
        <w:trPr>
          <w:tblHeader/>
          <w:jc w:val="center"/>
        </w:trPr>
        <w:tc>
          <w:tcPr>
            <w:tcW w:w="396" w:type="dxa"/>
            <w:shd w:val="clear" w:color="auto" w:fill="1F4E79"/>
            <w:tcMar>
              <w:top w:w="40" w:type="dxa"/>
              <w:left w:w="35" w:type="dxa"/>
              <w:bottom w:w="40" w:type="dxa"/>
              <w:right w:w="35" w:type="dxa"/>
            </w:tcMar>
            <w:vAlign w:val="center"/>
          </w:tcPr>
          <w:p w14:paraId="7335EE03" w14:textId="77777777" w:rsidR="00241206" w:rsidRDefault="009D77FE">
            <w:pPr>
              <w:jc w:val="center"/>
            </w:pPr>
            <w:r>
              <w:rPr>
                <w:b/>
                <w:color w:val="FFFFFF"/>
                <w:sz w:val="14"/>
              </w:rPr>
              <w:t>No.</w:t>
            </w:r>
          </w:p>
        </w:tc>
        <w:tc>
          <w:tcPr>
            <w:tcW w:w="1134" w:type="dxa"/>
            <w:shd w:val="clear" w:color="auto" w:fill="1F4E79"/>
            <w:tcMar>
              <w:top w:w="40" w:type="dxa"/>
              <w:left w:w="35" w:type="dxa"/>
              <w:bottom w:w="40" w:type="dxa"/>
              <w:right w:w="35" w:type="dxa"/>
            </w:tcMar>
            <w:vAlign w:val="center"/>
          </w:tcPr>
          <w:p w14:paraId="76F8E877" w14:textId="77777777" w:rsidR="00241206" w:rsidRDefault="009D77FE">
            <w:pPr>
              <w:jc w:val="center"/>
            </w:pPr>
            <w:r>
              <w:rPr>
                <w:b/>
                <w:color w:val="FFFFFF"/>
                <w:sz w:val="14"/>
              </w:rPr>
              <w:t>Etapa / Tipo</w:t>
            </w:r>
          </w:p>
        </w:tc>
        <w:tc>
          <w:tcPr>
            <w:tcW w:w="3005" w:type="dxa"/>
            <w:shd w:val="clear" w:color="auto" w:fill="1F4E79"/>
            <w:tcMar>
              <w:top w:w="40" w:type="dxa"/>
              <w:left w:w="35" w:type="dxa"/>
              <w:bottom w:w="40" w:type="dxa"/>
              <w:right w:w="35" w:type="dxa"/>
            </w:tcMar>
            <w:vAlign w:val="center"/>
          </w:tcPr>
          <w:p w14:paraId="45FB1557" w14:textId="77777777" w:rsidR="00241206" w:rsidRDefault="009D77FE">
            <w:pPr>
              <w:jc w:val="center"/>
            </w:pPr>
            <w:r>
              <w:rPr>
                <w:b/>
                <w:color w:val="FFFFFF"/>
                <w:sz w:val="14"/>
              </w:rPr>
              <w:t>Descripción del riesgo y consecuencia</w:t>
            </w:r>
          </w:p>
        </w:tc>
        <w:tc>
          <w:tcPr>
            <w:tcW w:w="311" w:type="dxa"/>
            <w:shd w:val="clear" w:color="auto" w:fill="1F4E79"/>
            <w:tcMar>
              <w:top w:w="40" w:type="dxa"/>
              <w:left w:w="35" w:type="dxa"/>
              <w:bottom w:w="40" w:type="dxa"/>
              <w:right w:w="35" w:type="dxa"/>
            </w:tcMar>
            <w:vAlign w:val="center"/>
          </w:tcPr>
          <w:p w14:paraId="4C6E8B0A" w14:textId="77777777" w:rsidR="00241206" w:rsidRDefault="009D77FE">
            <w:pPr>
              <w:jc w:val="center"/>
            </w:pPr>
            <w:r>
              <w:rPr>
                <w:b/>
                <w:color w:val="FFFFFF"/>
                <w:sz w:val="14"/>
              </w:rPr>
              <w:t>P</w:t>
            </w:r>
          </w:p>
        </w:tc>
        <w:tc>
          <w:tcPr>
            <w:tcW w:w="311" w:type="dxa"/>
            <w:shd w:val="clear" w:color="auto" w:fill="1F4E79"/>
            <w:tcMar>
              <w:top w:w="40" w:type="dxa"/>
              <w:left w:w="35" w:type="dxa"/>
              <w:bottom w:w="40" w:type="dxa"/>
              <w:right w:w="35" w:type="dxa"/>
            </w:tcMar>
            <w:vAlign w:val="center"/>
          </w:tcPr>
          <w:p w14:paraId="47D8CFB4" w14:textId="77777777" w:rsidR="00241206" w:rsidRDefault="009D77FE">
            <w:pPr>
              <w:jc w:val="center"/>
            </w:pPr>
            <w:r>
              <w:rPr>
                <w:b/>
                <w:color w:val="FFFFFF"/>
                <w:sz w:val="14"/>
              </w:rPr>
              <w:t>I</w:t>
            </w:r>
          </w:p>
        </w:tc>
        <w:tc>
          <w:tcPr>
            <w:tcW w:w="738" w:type="dxa"/>
            <w:shd w:val="clear" w:color="auto" w:fill="1F4E79"/>
            <w:tcMar>
              <w:top w:w="40" w:type="dxa"/>
              <w:left w:w="35" w:type="dxa"/>
              <w:bottom w:w="40" w:type="dxa"/>
              <w:right w:w="35" w:type="dxa"/>
            </w:tcMar>
            <w:vAlign w:val="center"/>
          </w:tcPr>
          <w:p w14:paraId="63A51AC2" w14:textId="77777777" w:rsidR="00241206" w:rsidRDefault="009D77FE">
            <w:pPr>
              <w:jc w:val="center"/>
            </w:pPr>
            <w:r>
              <w:rPr>
                <w:b/>
                <w:color w:val="FFFFFF"/>
                <w:sz w:val="14"/>
              </w:rPr>
              <w:t>Nivel</w:t>
            </w:r>
            <w:r>
              <w:rPr>
                <w:b/>
                <w:color w:val="FFFFFF"/>
                <w:sz w:val="14"/>
              </w:rPr>
              <w:br/>
              <w:t>inherente</w:t>
            </w:r>
          </w:p>
        </w:tc>
        <w:tc>
          <w:tcPr>
            <w:tcW w:w="1501" w:type="dxa"/>
            <w:shd w:val="clear" w:color="auto" w:fill="1F4E79"/>
            <w:tcMar>
              <w:top w:w="40" w:type="dxa"/>
              <w:left w:w="35" w:type="dxa"/>
              <w:bottom w:w="40" w:type="dxa"/>
              <w:right w:w="35" w:type="dxa"/>
            </w:tcMar>
            <w:vAlign w:val="center"/>
          </w:tcPr>
          <w:p w14:paraId="500073AB" w14:textId="77777777" w:rsidR="00241206" w:rsidRDefault="009D77FE">
            <w:pPr>
              <w:jc w:val="center"/>
            </w:pPr>
            <w:r>
              <w:rPr>
                <w:b/>
                <w:color w:val="FFFFFF"/>
                <w:sz w:val="14"/>
              </w:rPr>
              <w:t>Asignación</w:t>
            </w:r>
          </w:p>
        </w:tc>
        <w:tc>
          <w:tcPr>
            <w:tcW w:w="3061" w:type="dxa"/>
            <w:shd w:val="clear" w:color="auto" w:fill="1F4E79"/>
            <w:tcMar>
              <w:top w:w="40" w:type="dxa"/>
              <w:left w:w="35" w:type="dxa"/>
              <w:bottom w:w="40" w:type="dxa"/>
              <w:right w:w="35" w:type="dxa"/>
            </w:tcMar>
            <w:vAlign w:val="center"/>
          </w:tcPr>
          <w:p w14:paraId="3C62563E" w14:textId="77777777" w:rsidR="00241206" w:rsidRDefault="009D77FE">
            <w:pPr>
              <w:jc w:val="center"/>
            </w:pPr>
            <w:r>
              <w:rPr>
                <w:b/>
                <w:color w:val="FFFFFF"/>
                <w:sz w:val="14"/>
              </w:rPr>
              <w:t>Tratamiento / control</w:t>
            </w:r>
          </w:p>
        </w:tc>
        <w:tc>
          <w:tcPr>
            <w:tcW w:w="340" w:type="dxa"/>
            <w:shd w:val="clear" w:color="auto" w:fill="1F4E79"/>
            <w:tcMar>
              <w:top w:w="40" w:type="dxa"/>
              <w:left w:w="35" w:type="dxa"/>
              <w:bottom w:w="40" w:type="dxa"/>
              <w:right w:w="35" w:type="dxa"/>
            </w:tcMar>
            <w:vAlign w:val="center"/>
          </w:tcPr>
          <w:p w14:paraId="23934A50" w14:textId="77777777" w:rsidR="00241206" w:rsidRDefault="009D77FE">
            <w:pPr>
              <w:jc w:val="center"/>
            </w:pPr>
            <w:r>
              <w:rPr>
                <w:b/>
                <w:color w:val="FFFFFF"/>
                <w:sz w:val="14"/>
              </w:rPr>
              <w:t>P</w:t>
            </w:r>
            <w:r>
              <w:rPr>
                <w:b/>
                <w:color w:val="FFFFFF"/>
                <w:sz w:val="14"/>
              </w:rPr>
              <w:br/>
              <w:t>res.</w:t>
            </w:r>
          </w:p>
        </w:tc>
        <w:tc>
          <w:tcPr>
            <w:tcW w:w="340" w:type="dxa"/>
            <w:shd w:val="clear" w:color="auto" w:fill="1F4E79"/>
            <w:tcMar>
              <w:top w:w="40" w:type="dxa"/>
              <w:left w:w="35" w:type="dxa"/>
              <w:bottom w:w="40" w:type="dxa"/>
              <w:right w:w="35" w:type="dxa"/>
            </w:tcMar>
            <w:vAlign w:val="center"/>
          </w:tcPr>
          <w:p w14:paraId="6496A4F8" w14:textId="77777777" w:rsidR="00241206" w:rsidRDefault="009D77FE">
            <w:pPr>
              <w:jc w:val="center"/>
            </w:pPr>
            <w:r>
              <w:rPr>
                <w:b/>
                <w:color w:val="FFFFFF"/>
                <w:sz w:val="14"/>
              </w:rPr>
              <w:t>I</w:t>
            </w:r>
            <w:r>
              <w:rPr>
                <w:b/>
                <w:color w:val="FFFFFF"/>
                <w:sz w:val="14"/>
              </w:rPr>
              <w:br/>
              <w:t>res.</w:t>
            </w:r>
          </w:p>
        </w:tc>
        <w:tc>
          <w:tcPr>
            <w:tcW w:w="652" w:type="dxa"/>
            <w:shd w:val="clear" w:color="auto" w:fill="1F4E79"/>
            <w:tcMar>
              <w:top w:w="40" w:type="dxa"/>
              <w:left w:w="35" w:type="dxa"/>
              <w:bottom w:w="40" w:type="dxa"/>
              <w:right w:w="35" w:type="dxa"/>
            </w:tcMar>
            <w:vAlign w:val="center"/>
          </w:tcPr>
          <w:p w14:paraId="0243A9FF" w14:textId="77777777" w:rsidR="00241206" w:rsidRDefault="009D77FE">
            <w:pPr>
              <w:jc w:val="center"/>
            </w:pPr>
            <w:r>
              <w:rPr>
                <w:b/>
                <w:color w:val="FFFFFF"/>
                <w:sz w:val="14"/>
              </w:rPr>
              <w:t>Nivel</w:t>
            </w:r>
            <w:r>
              <w:rPr>
                <w:b/>
                <w:color w:val="FFFFFF"/>
                <w:sz w:val="14"/>
              </w:rPr>
              <w:br/>
              <w:t>residual</w:t>
            </w:r>
          </w:p>
        </w:tc>
        <w:tc>
          <w:tcPr>
            <w:tcW w:w="1587" w:type="dxa"/>
            <w:shd w:val="clear" w:color="auto" w:fill="1F4E79"/>
            <w:tcMar>
              <w:top w:w="40" w:type="dxa"/>
              <w:left w:w="35" w:type="dxa"/>
              <w:bottom w:w="40" w:type="dxa"/>
              <w:right w:w="35" w:type="dxa"/>
            </w:tcMar>
            <w:vAlign w:val="center"/>
          </w:tcPr>
          <w:p w14:paraId="78DD3E53" w14:textId="77777777" w:rsidR="00241206" w:rsidRDefault="009D77FE">
            <w:pPr>
              <w:jc w:val="center"/>
            </w:pPr>
            <w:r>
              <w:rPr>
                <w:b/>
                <w:color w:val="FFFFFF"/>
                <w:sz w:val="14"/>
              </w:rPr>
              <w:t>Responsable / seguimiento</w:t>
            </w:r>
          </w:p>
        </w:tc>
      </w:tr>
      <w:tr w:rsidR="00241206" w14:paraId="6D60F3EC" w14:textId="77777777" w:rsidTr="00785847">
        <w:trPr>
          <w:cantSplit/>
          <w:jc w:val="center"/>
        </w:trPr>
        <w:tc>
          <w:tcPr>
            <w:tcW w:w="396" w:type="dxa"/>
            <w:tcMar>
              <w:top w:w="35" w:type="dxa"/>
              <w:left w:w="30" w:type="dxa"/>
              <w:bottom w:w="35" w:type="dxa"/>
              <w:right w:w="30" w:type="dxa"/>
            </w:tcMar>
          </w:tcPr>
          <w:p w14:paraId="39068337" w14:textId="77777777" w:rsidR="00241206" w:rsidRDefault="009D77FE">
            <w:pPr>
              <w:jc w:val="center"/>
            </w:pPr>
            <w:r>
              <w:rPr>
                <w:b/>
                <w:sz w:val="13"/>
              </w:rPr>
              <w:t>1</w:t>
            </w:r>
          </w:p>
        </w:tc>
        <w:tc>
          <w:tcPr>
            <w:tcW w:w="1134" w:type="dxa"/>
            <w:tcMar>
              <w:top w:w="35" w:type="dxa"/>
              <w:left w:w="30" w:type="dxa"/>
              <w:bottom w:w="35" w:type="dxa"/>
              <w:right w:w="30" w:type="dxa"/>
            </w:tcMar>
          </w:tcPr>
          <w:p w14:paraId="49E499EA" w14:textId="77777777" w:rsidR="00241206" w:rsidRDefault="009D77FE">
            <w:r>
              <w:rPr>
                <w:sz w:val="13"/>
              </w:rPr>
              <w:t>Ejecución / Operacional</w:t>
            </w:r>
          </w:p>
        </w:tc>
        <w:tc>
          <w:tcPr>
            <w:tcW w:w="3005" w:type="dxa"/>
            <w:tcMar>
              <w:top w:w="35" w:type="dxa"/>
              <w:left w:w="30" w:type="dxa"/>
              <w:bottom w:w="35" w:type="dxa"/>
              <w:right w:w="30" w:type="dxa"/>
            </w:tcMar>
          </w:tcPr>
          <w:p w14:paraId="61F1840B" w14:textId="77777777" w:rsidR="00241206" w:rsidRDefault="009D77FE">
            <w:r>
              <w:rPr>
                <w:sz w:val="13"/>
              </w:rPr>
              <w:t>Insuficiencia o retraso en la disponibilidad del material vegetal suministrado por el Distrito. Puede impedir o retrasar establecimiento y resiembras y obligar a modificar la programación.</w:t>
            </w:r>
          </w:p>
        </w:tc>
        <w:tc>
          <w:tcPr>
            <w:tcW w:w="311" w:type="dxa"/>
            <w:tcMar>
              <w:top w:w="35" w:type="dxa"/>
              <w:left w:w="30" w:type="dxa"/>
              <w:bottom w:w="35" w:type="dxa"/>
              <w:right w:w="30" w:type="dxa"/>
            </w:tcMar>
          </w:tcPr>
          <w:p w14:paraId="09637244" w14:textId="77777777" w:rsidR="00241206" w:rsidRDefault="009D77FE">
            <w:pPr>
              <w:jc w:val="center"/>
            </w:pPr>
            <w:r>
              <w:rPr>
                <w:sz w:val="13"/>
              </w:rPr>
              <w:t>3</w:t>
            </w:r>
          </w:p>
        </w:tc>
        <w:tc>
          <w:tcPr>
            <w:tcW w:w="311" w:type="dxa"/>
            <w:tcMar>
              <w:top w:w="35" w:type="dxa"/>
              <w:left w:w="30" w:type="dxa"/>
              <w:bottom w:w="35" w:type="dxa"/>
              <w:right w:w="30" w:type="dxa"/>
            </w:tcMar>
          </w:tcPr>
          <w:p w14:paraId="47234D21" w14:textId="77777777" w:rsidR="00241206" w:rsidRDefault="009D77FE">
            <w:pPr>
              <w:jc w:val="center"/>
            </w:pPr>
            <w:r>
              <w:rPr>
                <w:sz w:val="13"/>
              </w:rPr>
              <w:t>4</w:t>
            </w:r>
          </w:p>
        </w:tc>
        <w:tc>
          <w:tcPr>
            <w:tcW w:w="738" w:type="dxa"/>
            <w:shd w:val="clear" w:color="auto" w:fill="FCE5CD"/>
            <w:tcMar>
              <w:top w:w="35" w:type="dxa"/>
              <w:left w:w="30" w:type="dxa"/>
              <w:bottom w:w="35" w:type="dxa"/>
              <w:right w:w="30" w:type="dxa"/>
            </w:tcMar>
          </w:tcPr>
          <w:p w14:paraId="3052CE32" w14:textId="77777777" w:rsidR="00241206" w:rsidRDefault="009D77FE">
            <w:pPr>
              <w:jc w:val="center"/>
            </w:pPr>
            <w:r>
              <w:rPr>
                <w:sz w:val="13"/>
              </w:rPr>
              <w:t>Alto</w:t>
            </w:r>
          </w:p>
        </w:tc>
        <w:tc>
          <w:tcPr>
            <w:tcW w:w="1501" w:type="dxa"/>
            <w:tcMar>
              <w:top w:w="35" w:type="dxa"/>
              <w:left w:w="30" w:type="dxa"/>
              <w:bottom w:w="35" w:type="dxa"/>
              <w:right w:w="30" w:type="dxa"/>
            </w:tcMar>
          </w:tcPr>
          <w:p w14:paraId="73BD1A85" w14:textId="77777777" w:rsidR="00241206" w:rsidRDefault="009D77FE">
            <w:r>
              <w:rPr>
                <w:sz w:val="13"/>
              </w:rPr>
              <w:t>CuencaVerde / Distrito</w:t>
            </w:r>
          </w:p>
        </w:tc>
        <w:tc>
          <w:tcPr>
            <w:tcW w:w="3061" w:type="dxa"/>
            <w:tcMar>
              <w:top w:w="35" w:type="dxa"/>
              <w:left w:w="30" w:type="dxa"/>
              <w:bottom w:w="35" w:type="dxa"/>
              <w:right w:w="30" w:type="dxa"/>
            </w:tcMar>
          </w:tcPr>
          <w:p w14:paraId="38AF4FA9" w14:textId="77777777" w:rsidR="00241206" w:rsidRDefault="009D77FE">
            <w:r>
              <w:rPr>
                <w:sz w:val="13"/>
              </w:rPr>
              <w:t>Programar anticipadamente requerimientos; verificar disponibilidad con viveros; priorizar frentes alternativos; definir con la supervisión del Distrito el procedimiento cuando el material sea insuficiente.</w:t>
            </w:r>
          </w:p>
        </w:tc>
        <w:tc>
          <w:tcPr>
            <w:tcW w:w="340" w:type="dxa"/>
            <w:tcMar>
              <w:top w:w="35" w:type="dxa"/>
              <w:left w:w="30" w:type="dxa"/>
              <w:bottom w:w="35" w:type="dxa"/>
              <w:right w:w="30" w:type="dxa"/>
            </w:tcMar>
          </w:tcPr>
          <w:p w14:paraId="388FDD3D" w14:textId="77777777" w:rsidR="00241206" w:rsidRDefault="009D77FE">
            <w:pPr>
              <w:jc w:val="center"/>
            </w:pPr>
            <w:r>
              <w:rPr>
                <w:sz w:val="13"/>
              </w:rPr>
              <w:t>2</w:t>
            </w:r>
          </w:p>
        </w:tc>
        <w:tc>
          <w:tcPr>
            <w:tcW w:w="340" w:type="dxa"/>
            <w:tcMar>
              <w:top w:w="35" w:type="dxa"/>
              <w:left w:w="30" w:type="dxa"/>
              <w:bottom w:w="35" w:type="dxa"/>
              <w:right w:w="30" w:type="dxa"/>
            </w:tcMar>
          </w:tcPr>
          <w:p w14:paraId="022734A5"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351B5C5C" w14:textId="77777777" w:rsidR="00241206" w:rsidRDefault="009D77FE">
            <w:pPr>
              <w:jc w:val="center"/>
            </w:pPr>
            <w:r>
              <w:rPr>
                <w:sz w:val="13"/>
              </w:rPr>
              <w:t>Medio</w:t>
            </w:r>
          </w:p>
        </w:tc>
        <w:tc>
          <w:tcPr>
            <w:tcW w:w="1587" w:type="dxa"/>
            <w:tcMar>
              <w:top w:w="35" w:type="dxa"/>
              <w:left w:w="30" w:type="dxa"/>
              <w:bottom w:w="35" w:type="dxa"/>
              <w:right w:w="30" w:type="dxa"/>
            </w:tcMar>
          </w:tcPr>
          <w:p w14:paraId="75B2F4A9" w14:textId="77777777" w:rsidR="00241206" w:rsidRDefault="009D77FE">
            <w:r>
              <w:rPr>
                <w:sz w:val="13"/>
              </w:rPr>
              <w:t>CuencaVerde / Supervisión Distrito</w:t>
            </w:r>
            <w:r>
              <w:rPr>
                <w:sz w:val="13"/>
              </w:rPr>
              <w:br/>
              <w:t>Seguimiento: Antes de cada frente y semanal</w:t>
            </w:r>
          </w:p>
        </w:tc>
      </w:tr>
      <w:tr w:rsidR="00241206" w14:paraId="1B74997B" w14:textId="77777777" w:rsidTr="00785847">
        <w:trPr>
          <w:cantSplit/>
          <w:jc w:val="center"/>
        </w:trPr>
        <w:tc>
          <w:tcPr>
            <w:tcW w:w="396" w:type="dxa"/>
            <w:tcMar>
              <w:top w:w="35" w:type="dxa"/>
              <w:left w:w="30" w:type="dxa"/>
              <w:bottom w:w="35" w:type="dxa"/>
              <w:right w:w="30" w:type="dxa"/>
            </w:tcMar>
          </w:tcPr>
          <w:p w14:paraId="3B7AA0BE" w14:textId="77777777" w:rsidR="00241206" w:rsidRDefault="009D77FE">
            <w:pPr>
              <w:jc w:val="center"/>
            </w:pPr>
            <w:r>
              <w:rPr>
                <w:b/>
                <w:sz w:val="13"/>
              </w:rPr>
              <w:t>2</w:t>
            </w:r>
          </w:p>
        </w:tc>
        <w:tc>
          <w:tcPr>
            <w:tcW w:w="1134" w:type="dxa"/>
            <w:tcMar>
              <w:top w:w="35" w:type="dxa"/>
              <w:left w:w="30" w:type="dxa"/>
              <w:bottom w:w="35" w:type="dxa"/>
              <w:right w:w="30" w:type="dxa"/>
            </w:tcMar>
          </w:tcPr>
          <w:p w14:paraId="6A75642D" w14:textId="77777777" w:rsidR="00241206" w:rsidRDefault="009D77FE">
            <w:r>
              <w:rPr>
                <w:sz w:val="13"/>
              </w:rPr>
              <w:t>Ejecución / Operacional</w:t>
            </w:r>
          </w:p>
        </w:tc>
        <w:tc>
          <w:tcPr>
            <w:tcW w:w="3005" w:type="dxa"/>
            <w:tcMar>
              <w:top w:w="35" w:type="dxa"/>
              <w:left w:w="30" w:type="dxa"/>
              <w:bottom w:w="35" w:type="dxa"/>
              <w:right w:w="30" w:type="dxa"/>
            </w:tcMar>
          </w:tcPr>
          <w:p w14:paraId="3490F34E" w14:textId="77777777" w:rsidR="00241206" w:rsidRDefault="009D77FE">
            <w:r>
              <w:rPr>
                <w:sz w:val="13"/>
              </w:rPr>
              <w:t>Indisponibilidad, restricción de acceso o cambio de los predios inicialmente priorizados. Puede afectar cantidades y cronograma.</w:t>
            </w:r>
          </w:p>
        </w:tc>
        <w:tc>
          <w:tcPr>
            <w:tcW w:w="311" w:type="dxa"/>
            <w:tcMar>
              <w:top w:w="35" w:type="dxa"/>
              <w:left w:w="30" w:type="dxa"/>
              <w:bottom w:w="35" w:type="dxa"/>
              <w:right w:w="30" w:type="dxa"/>
            </w:tcMar>
          </w:tcPr>
          <w:p w14:paraId="37D2D2D3" w14:textId="77777777" w:rsidR="00241206" w:rsidRDefault="009D77FE">
            <w:pPr>
              <w:jc w:val="center"/>
            </w:pPr>
            <w:r>
              <w:rPr>
                <w:sz w:val="13"/>
              </w:rPr>
              <w:t>3</w:t>
            </w:r>
          </w:p>
        </w:tc>
        <w:tc>
          <w:tcPr>
            <w:tcW w:w="311" w:type="dxa"/>
            <w:tcMar>
              <w:top w:w="35" w:type="dxa"/>
              <w:left w:w="30" w:type="dxa"/>
              <w:bottom w:w="35" w:type="dxa"/>
              <w:right w:w="30" w:type="dxa"/>
            </w:tcMar>
          </w:tcPr>
          <w:p w14:paraId="2DEEBA2D" w14:textId="77777777" w:rsidR="00241206" w:rsidRDefault="009D77FE">
            <w:pPr>
              <w:jc w:val="center"/>
            </w:pPr>
            <w:r>
              <w:rPr>
                <w:sz w:val="13"/>
              </w:rPr>
              <w:t>4</w:t>
            </w:r>
          </w:p>
        </w:tc>
        <w:tc>
          <w:tcPr>
            <w:tcW w:w="738" w:type="dxa"/>
            <w:shd w:val="clear" w:color="auto" w:fill="FCE5CD"/>
            <w:tcMar>
              <w:top w:w="35" w:type="dxa"/>
              <w:left w:w="30" w:type="dxa"/>
              <w:bottom w:w="35" w:type="dxa"/>
              <w:right w:w="30" w:type="dxa"/>
            </w:tcMar>
          </w:tcPr>
          <w:p w14:paraId="3A691BCD" w14:textId="77777777" w:rsidR="00241206" w:rsidRDefault="009D77FE">
            <w:pPr>
              <w:jc w:val="center"/>
            </w:pPr>
            <w:r>
              <w:rPr>
                <w:sz w:val="13"/>
              </w:rPr>
              <w:t>Alto</w:t>
            </w:r>
          </w:p>
        </w:tc>
        <w:tc>
          <w:tcPr>
            <w:tcW w:w="1501" w:type="dxa"/>
            <w:tcMar>
              <w:top w:w="35" w:type="dxa"/>
              <w:left w:w="30" w:type="dxa"/>
              <w:bottom w:w="35" w:type="dxa"/>
              <w:right w:w="30" w:type="dxa"/>
            </w:tcMar>
          </w:tcPr>
          <w:p w14:paraId="6D5C5DF0" w14:textId="77777777" w:rsidR="00241206" w:rsidRDefault="009D77FE">
            <w:r>
              <w:rPr>
                <w:sz w:val="13"/>
              </w:rPr>
              <w:t>CuencaVerde / Distrito</w:t>
            </w:r>
          </w:p>
        </w:tc>
        <w:tc>
          <w:tcPr>
            <w:tcW w:w="3061" w:type="dxa"/>
            <w:tcMar>
              <w:top w:w="35" w:type="dxa"/>
              <w:left w:w="30" w:type="dxa"/>
              <w:bottom w:w="35" w:type="dxa"/>
              <w:right w:w="30" w:type="dxa"/>
            </w:tcMar>
          </w:tcPr>
          <w:p w14:paraId="0B8CB18F" w14:textId="77777777" w:rsidR="00241206" w:rsidRDefault="009D77FE">
            <w:r>
              <w:rPr>
                <w:sz w:val="13"/>
              </w:rPr>
              <w:t>Validar previamente disponibilidad y acceso; coordinar ingreso; mantener frentes alternativos; redistribuir cantidades con autorización.</w:t>
            </w:r>
          </w:p>
        </w:tc>
        <w:tc>
          <w:tcPr>
            <w:tcW w:w="340" w:type="dxa"/>
            <w:tcMar>
              <w:top w:w="35" w:type="dxa"/>
              <w:left w:w="30" w:type="dxa"/>
              <w:bottom w:w="35" w:type="dxa"/>
              <w:right w:w="30" w:type="dxa"/>
            </w:tcMar>
          </w:tcPr>
          <w:p w14:paraId="2F8467AF" w14:textId="77777777" w:rsidR="00241206" w:rsidRDefault="009D77FE">
            <w:pPr>
              <w:jc w:val="center"/>
            </w:pPr>
            <w:r>
              <w:rPr>
                <w:sz w:val="13"/>
              </w:rPr>
              <w:t>2</w:t>
            </w:r>
          </w:p>
        </w:tc>
        <w:tc>
          <w:tcPr>
            <w:tcW w:w="340" w:type="dxa"/>
            <w:tcMar>
              <w:top w:w="35" w:type="dxa"/>
              <w:left w:w="30" w:type="dxa"/>
              <w:bottom w:w="35" w:type="dxa"/>
              <w:right w:w="30" w:type="dxa"/>
            </w:tcMar>
          </w:tcPr>
          <w:p w14:paraId="058A68EA"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29E77F4C" w14:textId="77777777" w:rsidR="00241206" w:rsidRDefault="009D77FE">
            <w:pPr>
              <w:jc w:val="center"/>
            </w:pPr>
            <w:r>
              <w:rPr>
                <w:sz w:val="13"/>
              </w:rPr>
              <w:t>Medio</w:t>
            </w:r>
          </w:p>
        </w:tc>
        <w:tc>
          <w:tcPr>
            <w:tcW w:w="1587" w:type="dxa"/>
            <w:tcMar>
              <w:top w:w="35" w:type="dxa"/>
              <w:left w:w="30" w:type="dxa"/>
              <w:bottom w:w="35" w:type="dxa"/>
              <w:right w:w="30" w:type="dxa"/>
            </w:tcMar>
          </w:tcPr>
          <w:p w14:paraId="310B597B" w14:textId="77777777" w:rsidR="00241206" w:rsidRDefault="009D77FE">
            <w:r>
              <w:rPr>
                <w:sz w:val="13"/>
              </w:rPr>
              <w:t>CuencaVerde</w:t>
            </w:r>
            <w:r>
              <w:rPr>
                <w:sz w:val="13"/>
              </w:rPr>
              <w:br/>
              <w:t>Seguimiento: Previo al inicio de cada frente</w:t>
            </w:r>
          </w:p>
        </w:tc>
      </w:tr>
      <w:tr w:rsidR="00241206" w14:paraId="35970DFE" w14:textId="77777777" w:rsidTr="00785847">
        <w:trPr>
          <w:cantSplit/>
          <w:jc w:val="center"/>
        </w:trPr>
        <w:tc>
          <w:tcPr>
            <w:tcW w:w="396" w:type="dxa"/>
            <w:tcMar>
              <w:top w:w="35" w:type="dxa"/>
              <w:left w:w="30" w:type="dxa"/>
              <w:bottom w:w="35" w:type="dxa"/>
              <w:right w:w="30" w:type="dxa"/>
            </w:tcMar>
          </w:tcPr>
          <w:p w14:paraId="6330B655" w14:textId="77777777" w:rsidR="00241206" w:rsidRDefault="009D77FE">
            <w:pPr>
              <w:jc w:val="center"/>
            </w:pPr>
            <w:r>
              <w:rPr>
                <w:b/>
                <w:sz w:val="13"/>
              </w:rPr>
              <w:t>3</w:t>
            </w:r>
          </w:p>
        </w:tc>
        <w:tc>
          <w:tcPr>
            <w:tcW w:w="1134" w:type="dxa"/>
            <w:tcMar>
              <w:top w:w="35" w:type="dxa"/>
              <w:left w:w="30" w:type="dxa"/>
              <w:bottom w:w="35" w:type="dxa"/>
              <w:right w:w="30" w:type="dxa"/>
            </w:tcMar>
          </w:tcPr>
          <w:p w14:paraId="5ECFD2FD" w14:textId="77777777" w:rsidR="00241206" w:rsidRDefault="009D77FE">
            <w:r>
              <w:rPr>
                <w:sz w:val="13"/>
              </w:rPr>
              <w:t>Ejecución / Natural</w:t>
            </w:r>
          </w:p>
        </w:tc>
        <w:tc>
          <w:tcPr>
            <w:tcW w:w="3005" w:type="dxa"/>
            <w:tcMar>
              <w:top w:w="35" w:type="dxa"/>
              <w:left w:w="30" w:type="dxa"/>
              <w:bottom w:w="35" w:type="dxa"/>
              <w:right w:w="30" w:type="dxa"/>
            </w:tcMar>
          </w:tcPr>
          <w:p w14:paraId="65DE1444" w14:textId="77777777" w:rsidR="00241206" w:rsidRDefault="009D77FE">
            <w:r>
              <w:rPr>
                <w:sz w:val="13"/>
              </w:rPr>
              <w:t>Condiciones climáticas adversas, lluvias intensas, saturación del suelo u otros eventos que imposibiliten temporalmente las labores o afecten su oportunidad.</w:t>
            </w:r>
          </w:p>
        </w:tc>
        <w:tc>
          <w:tcPr>
            <w:tcW w:w="311" w:type="dxa"/>
            <w:tcMar>
              <w:top w:w="35" w:type="dxa"/>
              <w:left w:w="30" w:type="dxa"/>
              <w:bottom w:w="35" w:type="dxa"/>
              <w:right w:w="30" w:type="dxa"/>
            </w:tcMar>
          </w:tcPr>
          <w:p w14:paraId="13BC652C" w14:textId="77777777" w:rsidR="00241206" w:rsidRDefault="009D77FE">
            <w:pPr>
              <w:jc w:val="center"/>
            </w:pPr>
            <w:r>
              <w:rPr>
                <w:sz w:val="13"/>
              </w:rPr>
              <w:t>4</w:t>
            </w:r>
          </w:p>
        </w:tc>
        <w:tc>
          <w:tcPr>
            <w:tcW w:w="311" w:type="dxa"/>
            <w:tcMar>
              <w:top w:w="35" w:type="dxa"/>
              <w:left w:w="30" w:type="dxa"/>
              <w:bottom w:w="35" w:type="dxa"/>
              <w:right w:w="30" w:type="dxa"/>
            </w:tcMar>
          </w:tcPr>
          <w:p w14:paraId="3D82151D" w14:textId="77777777" w:rsidR="00241206" w:rsidRDefault="009D77FE">
            <w:pPr>
              <w:jc w:val="center"/>
            </w:pPr>
            <w:r>
              <w:rPr>
                <w:sz w:val="13"/>
              </w:rPr>
              <w:t>4</w:t>
            </w:r>
          </w:p>
        </w:tc>
        <w:tc>
          <w:tcPr>
            <w:tcW w:w="738" w:type="dxa"/>
            <w:shd w:val="clear" w:color="auto" w:fill="FCE5CD"/>
            <w:tcMar>
              <w:top w:w="35" w:type="dxa"/>
              <w:left w:w="30" w:type="dxa"/>
              <w:bottom w:w="35" w:type="dxa"/>
              <w:right w:w="30" w:type="dxa"/>
            </w:tcMar>
          </w:tcPr>
          <w:p w14:paraId="4270C1FE" w14:textId="77777777" w:rsidR="00241206" w:rsidRDefault="009D77FE">
            <w:pPr>
              <w:jc w:val="center"/>
            </w:pPr>
            <w:r>
              <w:rPr>
                <w:sz w:val="13"/>
              </w:rPr>
              <w:t>Alto</w:t>
            </w:r>
          </w:p>
        </w:tc>
        <w:tc>
          <w:tcPr>
            <w:tcW w:w="1501" w:type="dxa"/>
            <w:tcMar>
              <w:top w:w="35" w:type="dxa"/>
              <w:left w:w="30" w:type="dxa"/>
              <w:bottom w:w="35" w:type="dxa"/>
              <w:right w:w="30" w:type="dxa"/>
            </w:tcMar>
          </w:tcPr>
          <w:p w14:paraId="7ACEF98C" w14:textId="77777777" w:rsidR="00241206" w:rsidRDefault="009D77FE">
            <w:r>
              <w:rPr>
                <w:sz w:val="13"/>
              </w:rPr>
              <w:t>Compartido</w:t>
            </w:r>
          </w:p>
        </w:tc>
        <w:tc>
          <w:tcPr>
            <w:tcW w:w="3061" w:type="dxa"/>
            <w:tcMar>
              <w:top w:w="35" w:type="dxa"/>
              <w:left w:w="30" w:type="dxa"/>
              <w:bottom w:w="35" w:type="dxa"/>
              <w:right w:w="30" w:type="dxa"/>
            </w:tcMar>
          </w:tcPr>
          <w:p w14:paraId="71486C9D" w14:textId="77777777" w:rsidR="00241206" w:rsidRDefault="009D77FE">
            <w:r>
              <w:rPr>
                <w:sz w:val="13"/>
              </w:rPr>
              <w:t>Seguimiento de condiciones climáticas; programación flexible; suspensión de actividades cuando se comprometa calidad o seguridad; reprogramación; documentación de eventos extraordinarios.</w:t>
            </w:r>
          </w:p>
        </w:tc>
        <w:tc>
          <w:tcPr>
            <w:tcW w:w="340" w:type="dxa"/>
            <w:tcMar>
              <w:top w:w="35" w:type="dxa"/>
              <w:left w:w="30" w:type="dxa"/>
              <w:bottom w:w="35" w:type="dxa"/>
              <w:right w:w="30" w:type="dxa"/>
            </w:tcMar>
          </w:tcPr>
          <w:p w14:paraId="027BAD83" w14:textId="77777777" w:rsidR="00241206" w:rsidRDefault="009D77FE">
            <w:pPr>
              <w:jc w:val="center"/>
            </w:pPr>
            <w:r>
              <w:rPr>
                <w:sz w:val="13"/>
              </w:rPr>
              <w:t>3</w:t>
            </w:r>
          </w:p>
        </w:tc>
        <w:tc>
          <w:tcPr>
            <w:tcW w:w="340" w:type="dxa"/>
            <w:tcMar>
              <w:top w:w="35" w:type="dxa"/>
              <w:left w:w="30" w:type="dxa"/>
              <w:bottom w:w="35" w:type="dxa"/>
              <w:right w:w="30" w:type="dxa"/>
            </w:tcMar>
          </w:tcPr>
          <w:p w14:paraId="5DBC3269"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17E6CC5A" w14:textId="77777777" w:rsidR="00241206" w:rsidRDefault="009D77FE">
            <w:pPr>
              <w:jc w:val="center"/>
            </w:pPr>
            <w:r>
              <w:rPr>
                <w:sz w:val="13"/>
              </w:rPr>
              <w:t>Medio</w:t>
            </w:r>
          </w:p>
        </w:tc>
        <w:tc>
          <w:tcPr>
            <w:tcW w:w="1587" w:type="dxa"/>
            <w:tcMar>
              <w:top w:w="35" w:type="dxa"/>
              <w:left w:w="30" w:type="dxa"/>
              <w:bottom w:w="35" w:type="dxa"/>
              <w:right w:w="30" w:type="dxa"/>
            </w:tcMar>
          </w:tcPr>
          <w:p w14:paraId="0C3A59E3" w14:textId="77777777" w:rsidR="00241206" w:rsidRDefault="009D77FE">
            <w:r>
              <w:rPr>
                <w:sz w:val="13"/>
              </w:rPr>
              <w:t>Contratista y CuencaVerde</w:t>
            </w:r>
            <w:r>
              <w:rPr>
                <w:sz w:val="13"/>
              </w:rPr>
              <w:br/>
              <w:t>Seguimiento: Permanente</w:t>
            </w:r>
          </w:p>
        </w:tc>
      </w:tr>
      <w:tr w:rsidR="00241206" w14:paraId="275D0D77" w14:textId="77777777" w:rsidTr="00785847">
        <w:trPr>
          <w:cantSplit/>
          <w:jc w:val="center"/>
        </w:trPr>
        <w:tc>
          <w:tcPr>
            <w:tcW w:w="396" w:type="dxa"/>
            <w:tcMar>
              <w:top w:w="35" w:type="dxa"/>
              <w:left w:w="30" w:type="dxa"/>
              <w:bottom w:w="35" w:type="dxa"/>
              <w:right w:w="30" w:type="dxa"/>
            </w:tcMar>
          </w:tcPr>
          <w:p w14:paraId="7F008969" w14:textId="77777777" w:rsidR="00241206" w:rsidRDefault="009D77FE">
            <w:pPr>
              <w:jc w:val="center"/>
            </w:pPr>
            <w:r>
              <w:rPr>
                <w:b/>
                <w:sz w:val="13"/>
              </w:rPr>
              <w:lastRenderedPageBreak/>
              <w:t>4</w:t>
            </w:r>
          </w:p>
        </w:tc>
        <w:tc>
          <w:tcPr>
            <w:tcW w:w="1134" w:type="dxa"/>
            <w:tcMar>
              <w:top w:w="35" w:type="dxa"/>
              <w:left w:w="30" w:type="dxa"/>
              <w:bottom w:w="35" w:type="dxa"/>
              <w:right w:w="30" w:type="dxa"/>
            </w:tcMar>
          </w:tcPr>
          <w:p w14:paraId="52A46D91" w14:textId="77777777" w:rsidR="00241206" w:rsidRDefault="009D77FE">
            <w:r>
              <w:rPr>
                <w:sz w:val="13"/>
              </w:rPr>
              <w:t>Ejecución / Operacional</w:t>
            </w:r>
          </w:p>
        </w:tc>
        <w:tc>
          <w:tcPr>
            <w:tcW w:w="3005" w:type="dxa"/>
            <w:tcMar>
              <w:top w:w="35" w:type="dxa"/>
              <w:left w:w="30" w:type="dxa"/>
              <w:bottom w:w="35" w:type="dxa"/>
              <w:right w:w="30" w:type="dxa"/>
            </w:tcMar>
          </w:tcPr>
          <w:p w14:paraId="090C2739" w14:textId="77777777" w:rsidR="00241206" w:rsidRDefault="009D77FE">
            <w:r>
              <w:rPr>
                <w:sz w:val="13"/>
              </w:rPr>
              <w:t>Dificultades de acceso y transporte por condiciones propias de vías rurales, pendientes o localización de los predios.</w:t>
            </w:r>
          </w:p>
        </w:tc>
        <w:tc>
          <w:tcPr>
            <w:tcW w:w="311" w:type="dxa"/>
            <w:tcMar>
              <w:top w:w="35" w:type="dxa"/>
              <w:left w:w="30" w:type="dxa"/>
              <w:bottom w:w="35" w:type="dxa"/>
              <w:right w:w="30" w:type="dxa"/>
            </w:tcMar>
          </w:tcPr>
          <w:p w14:paraId="32497D7D" w14:textId="77777777" w:rsidR="00241206" w:rsidRDefault="009D77FE">
            <w:pPr>
              <w:jc w:val="center"/>
            </w:pPr>
            <w:r>
              <w:rPr>
                <w:sz w:val="13"/>
              </w:rPr>
              <w:t>3</w:t>
            </w:r>
          </w:p>
        </w:tc>
        <w:tc>
          <w:tcPr>
            <w:tcW w:w="311" w:type="dxa"/>
            <w:tcMar>
              <w:top w:w="35" w:type="dxa"/>
              <w:left w:w="30" w:type="dxa"/>
              <w:bottom w:w="35" w:type="dxa"/>
              <w:right w:w="30" w:type="dxa"/>
            </w:tcMar>
          </w:tcPr>
          <w:p w14:paraId="485FFEB3" w14:textId="77777777" w:rsidR="00241206" w:rsidRDefault="009D77FE">
            <w:pPr>
              <w:jc w:val="center"/>
            </w:pPr>
            <w:r>
              <w:rPr>
                <w:sz w:val="13"/>
              </w:rPr>
              <w:t>3</w:t>
            </w:r>
          </w:p>
        </w:tc>
        <w:tc>
          <w:tcPr>
            <w:tcW w:w="738" w:type="dxa"/>
            <w:shd w:val="clear" w:color="auto" w:fill="FFF2CC"/>
            <w:tcMar>
              <w:top w:w="35" w:type="dxa"/>
              <w:left w:w="30" w:type="dxa"/>
              <w:bottom w:w="35" w:type="dxa"/>
              <w:right w:w="30" w:type="dxa"/>
            </w:tcMar>
          </w:tcPr>
          <w:p w14:paraId="25BAEE26" w14:textId="77777777" w:rsidR="00241206" w:rsidRDefault="009D77FE">
            <w:pPr>
              <w:jc w:val="center"/>
            </w:pPr>
            <w:r>
              <w:rPr>
                <w:sz w:val="13"/>
              </w:rPr>
              <w:t>Medio</w:t>
            </w:r>
          </w:p>
        </w:tc>
        <w:tc>
          <w:tcPr>
            <w:tcW w:w="1501" w:type="dxa"/>
            <w:tcMar>
              <w:top w:w="35" w:type="dxa"/>
              <w:left w:w="30" w:type="dxa"/>
              <w:bottom w:w="35" w:type="dxa"/>
              <w:right w:w="30" w:type="dxa"/>
            </w:tcMar>
          </w:tcPr>
          <w:p w14:paraId="0F4EE879" w14:textId="77777777" w:rsidR="00241206" w:rsidRDefault="009D77FE">
            <w:r>
              <w:rPr>
                <w:sz w:val="13"/>
              </w:rPr>
              <w:t>Contratista, salvo hechos extraordinarios no previsibles</w:t>
            </w:r>
          </w:p>
        </w:tc>
        <w:tc>
          <w:tcPr>
            <w:tcW w:w="3061" w:type="dxa"/>
            <w:tcMar>
              <w:top w:w="35" w:type="dxa"/>
              <w:left w:w="30" w:type="dxa"/>
              <w:bottom w:w="35" w:type="dxa"/>
              <w:right w:w="30" w:type="dxa"/>
            </w:tcMar>
          </w:tcPr>
          <w:p w14:paraId="61391411" w14:textId="77777777" w:rsidR="00241206" w:rsidRDefault="009D77FE">
            <w:r>
              <w:rPr>
                <w:sz w:val="13"/>
              </w:rPr>
              <w:t>Reconocimiento previo; planeación logística; selección de vehículos y medios de transporte adecuados; considerar condiciones ordinarias de acceso dentro de los precios unitarios.</w:t>
            </w:r>
          </w:p>
        </w:tc>
        <w:tc>
          <w:tcPr>
            <w:tcW w:w="340" w:type="dxa"/>
            <w:tcMar>
              <w:top w:w="35" w:type="dxa"/>
              <w:left w:w="30" w:type="dxa"/>
              <w:bottom w:w="35" w:type="dxa"/>
              <w:right w:w="30" w:type="dxa"/>
            </w:tcMar>
          </w:tcPr>
          <w:p w14:paraId="65C3AD29" w14:textId="77777777" w:rsidR="00241206" w:rsidRDefault="009D77FE">
            <w:pPr>
              <w:jc w:val="center"/>
            </w:pPr>
            <w:r>
              <w:rPr>
                <w:sz w:val="13"/>
              </w:rPr>
              <w:t>2</w:t>
            </w:r>
          </w:p>
        </w:tc>
        <w:tc>
          <w:tcPr>
            <w:tcW w:w="340" w:type="dxa"/>
            <w:tcMar>
              <w:top w:w="35" w:type="dxa"/>
              <w:left w:w="30" w:type="dxa"/>
              <w:bottom w:w="35" w:type="dxa"/>
              <w:right w:w="30" w:type="dxa"/>
            </w:tcMar>
          </w:tcPr>
          <w:p w14:paraId="1ED6E7B2"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35835D6C" w14:textId="77777777" w:rsidR="00241206" w:rsidRDefault="009D77FE">
            <w:pPr>
              <w:jc w:val="center"/>
            </w:pPr>
            <w:r>
              <w:rPr>
                <w:sz w:val="13"/>
              </w:rPr>
              <w:t>Medio</w:t>
            </w:r>
          </w:p>
        </w:tc>
        <w:tc>
          <w:tcPr>
            <w:tcW w:w="1587" w:type="dxa"/>
            <w:tcMar>
              <w:top w:w="35" w:type="dxa"/>
              <w:left w:w="30" w:type="dxa"/>
              <w:bottom w:w="35" w:type="dxa"/>
              <w:right w:w="30" w:type="dxa"/>
            </w:tcMar>
          </w:tcPr>
          <w:p w14:paraId="0BA3D633" w14:textId="77777777" w:rsidR="00241206" w:rsidRDefault="009D77FE">
            <w:r>
              <w:rPr>
                <w:sz w:val="13"/>
              </w:rPr>
              <w:t>Contratista</w:t>
            </w:r>
            <w:r>
              <w:rPr>
                <w:sz w:val="13"/>
              </w:rPr>
              <w:br/>
              <w:t>Seguimiento: Por frente</w:t>
            </w:r>
          </w:p>
        </w:tc>
      </w:tr>
      <w:tr w:rsidR="00241206" w14:paraId="7E8A3C55" w14:textId="77777777" w:rsidTr="00785847">
        <w:trPr>
          <w:cantSplit/>
          <w:jc w:val="center"/>
        </w:trPr>
        <w:tc>
          <w:tcPr>
            <w:tcW w:w="396" w:type="dxa"/>
            <w:tcMar>
              <w:top w:w="35" w:type="dxa"/>
              <w:left w:w="30" w:type="dxa"/>
              <w:bottom w:w="35" w:type="dxa"/>
              <w:right w:w="30" w:type="dxa"/>
            </w:tcMar>
          </w:tcPr>
          <w:p w14:paraId="37DA44C7" w14:textId="77777777" w:rsidR="00241206" w:rsidRDefault="009D77FE">
            <w:pPr>
              <w:jc w:val="center"/>
            </w:pPr>
            <w:r>
              <w:rPr>
                <w:b/>
                <w:sz w:val="13"/>
              </w:rPr>
              <w:t>5</w:t>
            </w:r>
          </w:p>
        </w:tc>
        <w:tc>
          <w:tcPr>
            <w:tcW w:w="1134" w:type="dxa"/>
            <w:tcMar>
              <w:top w:w="35" w:type="dxa"/>
              <w:left w:w="30" w:type="dxa"/>
              <w:bottom w:w="35" w:type="dxa"/>
              <w:right w:w="30" w:type="dxa"/>
            </w:tcMar>
          </w:tcPr>
          <w:p w14:paraId="4B8D691F" w14:textId="77777777" w:rsidR="00241206" w:rsidRDefault="009D77FE">
            <w:r>
              <w:rPr>
                <w:sz w:val="13"/>
              </w:rPr>
              <w:t>Ejecución / Operacional</w:t>
            </w:r>
          </w:p>
        </w:tc>
        <w:tc>
          <w:tcPr>
            <w:tcW w:w="3005" w:type="dxa"/>
            <w:tcMar>
              <w:top w:w="35" w:type="dxa"/>
              <w:left w:w="30" w:type="dxa"/>
              <w:bottom w:w="35" w:type="dxa"/>
              <w:right w:w="30" w:type="dxa"/>
            </w:tcMar>
          </w:tcPr>
          <w:p w14:paraId="0B06BA82" w14:textId="77777777" w:rsidR="00241206" w:rsidRDefault="009D77FE">
            <w:r>
              <w:rPr>
                <w:sz w:val="13"/>
              </w:rPr>
              <w:t>Capacidad operativa insuficiente en cuadrillas, personal, capataces, herramientas, equipos o transporte. Puede generar retrasos e incumplimiento de metas.</w:t>
            </w:r>
          </w:p>
        </w:tc>
        <w:tc>
          <w:tcPr>
            <w:tcW w:w="311" w:type="dxa"/>
            <w:tcMar>
              <w:top w:w="35" w:type="dxa"/>
              <w:left w:w="30" w:type="dxa"/>
              <w:bottom w:w="35" w:type="dxa"/>
              <w:right w:w="30" w:type="dxa"/>
            </w:tcMar>
          </w:tcPr>
          <w:p w14:paraId="1C2DC474" w14:textId="77777777" w:rsidR="00241206" w:rsidRDefault="009D77FE">
            <w:pPr>
              <w:jc w:val="center"/>
            </w:pPr>
            <w:r>
              <w:rPr>
                <w:sz w:val="13"/>
              </w:rPr>
              <w:t>3</w:t>
            </w:r>
          </w:p>
        </w:tc>
        <w:tc>
          <w:tcPr>
            <w:tcW w:w="311" w:type="dxa"/>
            <w:tcMar>
              <w:top w:w="35" w:type="dxa"/>
              <w:left w:w="30" w:type="dxa"/>
              <w:bottom w:w="35" w:type="dxa"/>
              <w:right w:w="30" w:type="dxa"/>
            </w:tcMar>
          </w:tcPr>
          <w:p w14:paraId="22D64499" w14:textId="77777777" w:rsidR="00241206" w:rsidRDefault="009D77FE">
            <w:pPr>
              <w:jc w:val="center"/>
            </w:pPr>
            <w:r>
              <w:rPr>
                <w:sz w:val="13"/>
              </w:rPr>
              <w:t>4</w:t>
            </w:r>
          </w:p>
        </w:tc>
        <w:tc>
          <w:tcPr>
            <w:tcW w:w="738" w:type="dxa"/>
            <w:shd w:val="clear" w:color="auto" w:fill="FCE5CD"/>
            <w:tcMar>
              <w:top w:w="35" w:type="dxa"/>
              <w:left w:w="30" w:type="dxa"/>
              <w:bottom w:w="35" w:type="dxa"/>
              <w:right w:w="30" w:type="dxa"/>
            </w:tcMar>
          </w:tcPr>
          <w:p w14:paraId="11126CBD" w14:textId="77777777" w:rsidR="00241206" w:rsidRDefault="009D77FE">
            <w:pPr>
              <w:jc w:val="center"/>
            </w:pPr>
            <w:r>
              <w:rPr>
                <w:sz w:val="13"/>
              </w:rPr>
              <w:t>Alto</w:t>
            </w:r>
          </w:p>
        </w:tc>
        <w:tc>
          <w:tcPr>
            <w:tcW w:w="1501" w:type="dxa"/>
            <w:tcMar>
              <w:top w:w="35" w:type="dxa"/>
              <w:left w:w="30" w:type="dxa"/>
              <w:bottom w:w="35" w:type="dxa"/>
              <w:right w:w="30" w:type="dxa"/>
            </w:tcMar>
          </w:tcPr>
          <w:p w14:paraId="0AE24942" w14:textId="77777777" w:rsidR="00241206" w:rsidRDefault="009D77FE">
            <w:r>
              <w:rPr>
                <w:sz w:val="13"/>
              </w:rPr>
              <w:t>Contratista</w:t>
            </w:r>
          </w:p>
        </w:tc>
        <w:tc>
          <w:tcPr>
            <w:tcW w:w="3061" w:type="dxa"/>
            <w:tcMar>
              <w:top w:w="35" w:type="dxa"/>
              <w:left w:w="30" w:type="dxa"/>
              <w:bottom w:w="35" w:type="dxa"/>
              <w:right w:w="30" w:type="dxa"/>
            </w:tcMar>
          </w:tcPr>
          <w:p w14:paraId="26211E1A" w14:textId="77777777" w:rsidR="00241206" w:rsidRDefault="009D77FE">
            <w:r>
              <w:rPr>
                <w:sz w:val="13"/>
              </w:rPr>
              <w:t>Cronograma; programación de frentes; mínimo un capataz por cuadrilla; seguimiento de rendimiento; incremento o redistribución de recursos cuando sea necesario.</w:t>
            </w:r>
          </w:p>
        </w:tc>
        <w:tc>
          <w:tcPr>
            <w:tcW w:w="340" w:type="dxa"/>
            <w:tcMar>
              <w:top w:w="35" w:type="dxa"/>
              <w:left w:w="30" w:type="dxa"/>
              <w:bottom w:w="35" w:type="dxa"/>
              <w:right w:w="30" w:type="dxa"/>
            </w:tcMar>
          </w:tcPr>
          <w:p w14:paraId="5F8C9CF7" w14:textId="77777777" w:rsidR="00241206" w:rsidRDefault="009D77FE">
            <w:pPr>
              <w:jc w:val="center"/>
            </w:pPr>
            <w:r>
              <w:rPr>
                <w:sz w:val="13"/>
              </w:rPr>
              <w:t>2</w:t>
            </w:r>
          </w:p>
        </w:tc>
        <w:tc>
          <w:tcPr>
            <w:tcW w:w="340" w:type="dxa"/>
            <w:tcMar>
              <w:top w:w="35" w:type="dxa"/>
              <w:left w:w="30" w:type="dxa"/>
              <w:bottom w:w="35" w:type="dxa"/>
              <w:right w:w="30" w:type="dxa"/>
            </w:tcMar>
          </w:tcPr>
          <w:p w14:paraId="306EA18C"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1F384E54" w14:textId="77777777" w:rsidR="00241206" w:rsidRDefault="009D77FE">
            <w:pPr>
              <w:jc w:val="center"/>
            </w:pPr>
            <w:r>
              <w:rPr>
                <w:sz w:val="13"/>
              </w:rPr>
              <w:t>Medio</w:t>
            </w:r>
          </w:p>
        </w:tc>
        <w:tc>
          <w:tcPr>
            <w:tcW w:w="1587" w:type="dxa"/>
            <w:tcMar>
              <w:top w:w="35" w:type="dxa"/>
              <w:left w:w="30" w:type="dxa"/>
              <w:bottom w:w="35" w:type="dxa"/>
              <w:right w:w="30" w:type="dxa"/>
            </w:tcMar>
          </w:tcPr>
          <w:p w14:paraId="4E21B785" w14:textId="77777777" w:rsidR="00241206" w:rsidRDefault="009D77FE">
            <w:r>
              <w:rPr>
                <w:sz w:val="13"/>
              </w:rPr>
              <w:t>Contratista</w:t>
            </w:r>
            <w:r>
              <w:rPr>
                <w:sz w:val="13"/>
              </w:rPr>
              <w:br/>
              <w:t>Seguimiento: Semanal</w:t>
            </w:r>
          </w:p>
        </w:tc>
      </w:tr>
      <w:tr w:rsidR="00241206" w14:paraId="6D3EEF76" w14:textId="77777777" w:rsidTr="00785847">
        <w:trPr>
          <w:cantSplit/>
          <w:jc w:val="center"/>
        </w:trPr>
        <w:tc>
          <w:tcPr>
            <w:tcW w:w="396" w:type="dxa"/>
            <w:tcMar>
              <w:top w:w="35" w:type="dxa"/>
              <w:left w:w="30" w:type="dxa"/>
              <w:bottom w:w="35" w:type="dxa"/>
              <w:right w:w="30" w:type="dxa"/>
            </w:tcMar>
          </w:tcPr>
          <w:p w14:paraId="183992F9" w14:textId="77777777" w:rsidR="00241206" w:rsidRDefault="009D77FE">
            <w:pPr>
              <w:jc w:val="center"/>
            </w:pPr>
            <w:r>
              <w:rPr>
                <w:b/>
                <w:sz w:val="13"/>
              </w:rPr>
              <w:t>6</w:t>
            </w:r>
          </w:p>
        </w:tc>
        <w:tc>
          <w:tcPr>
            <w:tcW w:w="1134" w:type="dxa"/>
            <w:tcMar>
              <w:top w:w="35" w:type="dxa"/>
              <w:left w:w="30" w:type="dxa"/>
              <w:bottom w:w="35" w:type="dxa"/>
              <w:right w:w="30" w:type="dxa"/>
            </w:tcMar>
          </w:tcPr>
          <w:p w14:paraId="73C82B4D" w14:textId="77777777" w:rsidR="00241206" w:rsidRDefault="009D77FE">
            <w:r>
              <w:rPr>
                <w:sz w:val="13"/>
              </w:rPr>
              <w:t>Ejecución / Técnico</w:t>
            </w:r>
          </w:p>
        </w:tc>
        <w:tc>
          <w:tcPr>
            <w:tcW w:w="3005" w:type="dxa"/>
            <w:tcMar>
              <w:top w:w="35" w:type="dxa"/>
              <w:left w:w="30" w:type="dxa"/>
              <w:bottom w:w="35" w:type="dxa"/>
              <w:right w:w="30" w:type="dxa"/>
            </w:tcMar>
          </w:tcPr>
          <w:p w14:paraId="613228CC" w14:textId="77777777" w:rsidR="00241206" w:rsidRDefault="009D77FE">
            <w:r>
              <w:rPr>
                <w:sz w:val="13"/>
              </w:rPr>
              <w:t>Deficiencias en establecimiento o mantenimiento por errores de trazado, plateo, hoyado, siembra, fertilización, limpia, replateo o resiembra.</w:t>
            </w:r>
          </w:p>
        </w:tc>
        <w:tc>
          <w:tcPr>
            <w:tcW w:w="311" w:type="dxa"/>
            <w:tcMar>
              <w:top w:w="35" w:type="dxa"/>
              <w:left w:w="30" w:type="dxa"/>
              <w:bottom w:w="35" w:type="dxa"/>
              <w:right w:w="30" w:type="dxa"/>
            </w:tcMar>
          </w:tcPr>
          <w:p w14:paraId="5C5415D1" w14:textId="77777777" w:rsidR="00241206" w:rsidRDefault="009D77FE">
            <w:pPr>
              <w:jc w:val="center"/>
            </w:pPr>
            <w:r>
              <w:rPr>
                <w:sz w:val="13"/>
              </w:rPr>
              <w:t>3</w:t>
            </w:r>
          </w:p>
        </w:tc>
        <w:tc>
          <w:tcPr>
            <w:tcW w:w="311" w:type="dxa"/>
            <w:tcMar>
              <w:top w:w="35" w:type="dxa"/>
              <w:left w:w="30" w:type="dxa"/>
              <w:bottom w:w="35" w:type="dxa"/>
              <w:right w:w="30" w:type="dxa"/>
            </w:tcMar>
          </w:tcPr>
          <w:p w14:paraId="20D5C87F" w14:textId="77777777" w:rsidR="00241206" w:rsidRDefault="009D77FE">
            <w:pPr>
              <w:jc w:val="center"/>
            </w:pPr>
            <w:r>
              <w:rPr>
                <w:sz w:val="13"/>
              </w:rPr>
              <w:t>5</w:t>
            </w:r>
          </w:p>
        </w:tc>
        <w:tc>
          <w:tcPr>
            <w:tcW w:w="738" w:type="dxa"/>
            <w:shd w:val="clear" w:color="auto" w:fill="FCE5CD"/>
            <w:tcMar>
              <w:top w:w="35" w:type="dxa"/>
              <w:left w:w="30" w:type="dxa"/>
              <w:bottom w:w="35" w:type="dxa"/>
              <w:right w:w="30" w:type="dxa"/>
            </w:tcMar>
          </w:tcPr>
          <w:p w14:paraId="4479743F" w14:textId="77777777" w:rsidR="00241206" w:rsidRDefault="009D77FE">
            <w:pPr>
              <w:jc w:val="center"/>
            </w:pPr>
            <w:r>
              <w:rPr>
                <w:sz w:val="13"/>
              </w:rPr>
              <w:t>Alto</w:t>
            </w:r>
          </w:p>
        </w:tc>
        <w:tc>
          <w:tcPr>
            <w:tcW w:w="1501" w:type="dxa"/>
            <w:tcMar>
              <w:top w:w="35" w:type="dxa"/>
              <w:left w:w="30" w:type="dxa"/>
              <w:bottom w:w="35" w:type="dxa"/>
              <w:right w:w="30" w:type="dxa"/>
            </w:tcMar>
          </w:tcPr>
          <w:p w14:paraId="026D7300" w14:textId="77777777" w:rsidR="00241206" w:rsidRDefault="009D77FE">
            <w:r>
              <w:rPr>
                <w:sz w:val="13"/>
              </w:rPr>
              <w:t>Contratista</w:t>
            </w:r>
          </w:p>
        </w:tc>
        <w:tc>
          <w:tcPr>
            <w:tcW w:w="3061" w:type="dxa"/>
            <w:tcMar>
              <w:top w:w="35" w:type="dxa"/>
              <w:left w:w="30" w:type="dxa"/>
              <w:bottom w:w="35" w:type="dxa"/>
              <w:right w:w="30" w:type="dxa"/>
            </w:tcMar>
          </w:tcPr>
          <w:p w14:paraId="3BE17FDF" w14:textId="77777777" w:rsidR="00241206" w:rsidRDefault="009D77FE">
            <w:r>
              <w:rPr>
                <w:sz w:val="13"/>
              </w:rPr>
              <w:t>Aplicar Anexo Técnico; responsable técnico; control del capataz; verificaciones de supervisión; corrección o repetición de actividades no conformes.</w:t>
            </w:r>
          </w:p>
        </w:tc>
        <w:tc>
          <w:tcPr>
            <w:tcW w:w="340" w:type="dxa"/>
            <w:tcMar>
              <w:top w:w="35" w:type="dxa"/>
              <w:left w:w="30" w:type="dxa"/>
              <w:bottom w:w="35" w:type="dxa"/>
              <w:right w:w="30" w:type="dxa"/>
            </w:tcMar>
          </w:tcPr>
          <w:p w14:paraId="54F362AF" w14:textId="77777777" w:rsidR="00241206" w:rsidRDefault="009D77FE">
            <w:pPr>
              <w:jc w:val="center"/>
            </w:pPr>
            <w:r>
              <w:rPr>
                <w:sz w:val="13"/>
              </w:rPr>
              <w:t>2</w:t>
            </w:r>
          </w:p>
        </w:tc>
        <w:tc>
          <w:tcPr>
            <w:tcW w:w="340" w:type="dxa"/>
            <w:tcMar>
              <w:top w:w="35" w:type="dxa"/>
              <w:left w:w="30" w:type="dxa"/>
              <w:bottom w:w="35" w:type="dxa"/>
              <w:right w:w="30" w:type="dxa"/>
            </w:tcMar>
          </w:tcPr>
          <w:p w14:paraId="181DA7CC"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44BAF6E1" w14:textId="77777777" w:rsidR="00241206" w:rsidRDefault="009D77FE">
            <w:pPr>
              <w:jc w:val="center"/>
            </w:pPr>
            <w:r>
              <w:rPr>
                <w:sz w:val="13"/>
              </w:rPr>
              <w:t>Medio</w:t>
            </w:r>
          </w:p>
        </w:tc>
        <w:tc>
          <w:tcPr>
            <w:tcW w:w="1587" w:type="dxa"/>
            <w:tcMar>
              <w:top w:w="35" w:type="dxa"/>
              <w:left w:w="30" w:type="dxa"/>
              <w:bottom w:w="35" w:type="dxa"/>
              <w:right w:w="30" w:type="dxa"/>
            </w:tcMar>
          </w:tcPr>
          <w:p w14:paraId="539DF14D" w14:textId="77777777" w:rsidR="00241206" w:rsidRDefault="009D77FE">
            <w:r>
              <w:rPr>
                <w:sz w:val="13"/>
              </w:rPr>
              <w:t>Contratista</w:t>
            </w:r>
            <w:r>
              <w:rPr>
                <w:sz w:val="13"/>
              </w:rPr>
              <w:br/>
              <w:t>Seguimiento: Permanente / recibo</w:t>
            </w:r>
          </w:p>
        </w:tc>
      </w:tr>
      <w:tr w:rsidR="00241206" w14:paraId="35527E4C" w14:textId="77777777" w:rsidTr="00785847">
        <w:trPr>
          <w:cantSplit/>
          <w:jc w:val="center"/>
        </w:trPr>
        <w:tc>
          <w:tcPr>
            <w:tcW w:w="396" w:type="dxa"/>
            <w:tcMar>
              <w:top w:w="35" w:type="dxa"/>
              <w:left w:w="30" w:type="dxa"/>
              <w:bottom w:w="35" w:type="dxa"/>
              <w:right w:w="30" w:type="dxa"/>
            </w:tcMar>
          </w:tcPr>
          <w:p w14:paraId="22756F90" w14:textId="77777777" w:rsidR="00241206" w:rsidRDefault="009D77FE">
            <w:pPr>
              <w:jc w:val="center"/>
            </w:pPr>
            <w:r>
              <w:rPr>
                <w:b/>
                <w:sz w:val="13"/>
              </w:rPr>
              <w:t>7</w:t>
            </w:r>
          </w:p>
        </w:tc>
        <w:tc>
          <w:tcPr>
            <w:tcW w:w="1134" w:type="dxa"/>
            <w:tcMar>
              <w:top w:w="35" w:type="dxa"/>
              <w:left w:w="30" w:type="dxa"/>
              <w:bottom w:w="35" w:type="dxa"/>
              <w:right w:w="30" w:type="dxa"/>
            </w:tcMar>
          </w:tcPr>
          <w:p w14:paraId="0E45BE28" w14:textId="77777777" w:rsidR="00241206" w:rsidRDefault="009D77FE">
            <w:r>
              <w:rPr>
                <w:sz w:val="13"/>
              </w:rPr>
              <w:t>Ejecución / Técnico</w:t>
            </w:r>
          </w:p>
        </w:tc>
        <w:tc>
          <w:tcPr>
            <w:tcW w:w="3005" w:type="dxa"/>
            <w:tcMar>
              <w:top w:w="35" w:type="dxa"/>
              <w:left w:w="30" w:type="dxa"/>
              <w:bottom w:w="35" w:type="dxa"/>
              <w:right w:w="30" w:type="dxa"/>
            </w:tcMar>
          </w:tcPr>
          <w:p w14:paraId="249CCC04" w14:textId="77777777" w:rsidR="00241206" w:rsidRDefault="009D77FE">
            <w:r>
              <w:rPr>
                <w:sz w:val="13"/>
              </w:rPr>
              <w:t>Mortalidad del material vegetal atribuible al transporte, manejo, almacenamiento, distribución o establecimiento realizado por el contratista.</w:t>
            </w:r>
          </w:p>
        </w:tc>
        <w:tc>
          <w:tcPr>
            <w:tcW w:w="311" w:type="dxa"/>
            <w:tcMar>
              <w:top w:w="35" w:type="dxa"/>
              <w:left w:w="30" w:type="dxa"/>
              <w:bottom w:w="35" w:type="dxa"/>
              <w:right w:w="30" w:type="dxa"/>
            </w:tcMar>
          </w:tcPr>
          <w:p w14:paraId="2E4B73DF" w14:textId="77777777" w:rsidR="00241206" w:rsidRDefault="009D77FE">
            <w:pPr>
              <w:jc w:val="center"/>
            </w:pPr>
            <w:r>
              <w:rPr>
                <w:sz w:val="13"/>
              </w:rPr>
              <w:t>3</w:t>
            </w:r>
          </w:p>
        </w:tc>
        <w:tc>
          <w:tcPr>
            <w:tcW w:w="311" w:type="dxa"/>
            <w:tcMar>
              <w:top w:w="35" w:type="dxa"/>
              <w:left w:w="30" w:type="dxa"/>
              <w:bottom w:w="35" w:type="dxa"/>
              <w:right w:w="30" w:type="dxa"/>
            </w:tcMar>
          </w:tcPr>
          <w:p w14:paraId="1FA8F141" w14:textId="77777777" w:rsidR="00241206" w:rsidRDefault="009D77FE">
            <w:pPr>
              <w:jc w:val="center"/>
            </w:pPr>
            <w:r>
              <w:rPr>
                <w:sz w:val="13"/>
              </w:rPr>
              <w:t>4</w:t>
            </w:r>
          </w:p>
        </w:tc>
        <w:tc>
          <w:tcPr>
            <w:tcW w:w="738" w:type="dxa"/>
            <w:shd w:val="clear" w:color="auto" w:fill="FCE5CD"/>
            <w:tcMar>
              <w:top w:w="35" w:type="dxa"/>
              <w:left w:w="30" w:type="dxa"/>
              <w:bottom w:w="35" w:type="dxa"/>
              <w:right w:w="30" w:type="dxa"/>
            </w:tcMar>
          </w:tcPr>
          <w:p w14:paraId="2F3C09C7" w14:textId="77777777" w:rsidR="00241206" w:rsidRDefault="009D77FE">
            <w:pPr>
              <w:jc w:val="center"/>
            </w:pPr>
            <w:r>
              <w:rPr>
                <w:sz w:val="13"/>
              </w:rPr>
              <w:t>Alto</w:t>
            </w:r>
          </w:p>
        </w:tc>
        <w:tc>
          <w:tcPr>
            <w:tcW w:w="1501" w:type="dxa"/>
            <w:tcMar>
              <w:top w:w="35" w:type="dxa"/>
              <w:left w:w="30" w:type="dxa"/>
              <w:bottom w:w="35" w:type="dxa"/>
              <w:right w:w="30" w:type="dxa"/>
            </w:tcMar>
          </w:tcPr>
          <w:p w14:paraId="2D4FF5DB" w14:textId="77777777" w:rsidR="00241206" w:rsidRDefault="009D77FE">
            <w:r>
              <w:rPr>
                <w:sz w:val="13"/>
              </w:rPr>
              <w:t>Contratista</w:t>
            </w:r>
          </w:p>
        </w:tc>
        <w:tc>
          <w:tcPr>
            <w:tcW w:w="3061" w:type="dxa"/>
            <w:tcMar>
              <w:top w:w="35" w:type="dxa"/>
              <w:left w:w="30" w:type="dxa"/>
              <w:bottom w:w="35" w:type="dxa"/>
              <w:right w:w="30" w:type="dxa"/>
            </w:tcMar>
          </w:tcPr>
          <w:p w14:paraId="6F978EE0" w14:textId="77777777" w:rsidR="00241206" w:rsidRDefault="009D77FE">
            <w:r>
              <w:rPr>
                <w:sz w:val="13"/>
              </w:rPr>
              <w:t>Manejo adecuado desde la recepción; control del almacenamiento; muestreo de mortalidad; registro de novedades; reposición cuando se determine responsabilidad del contratista.</w:t>
            </w:r>
          </w:p>
        </w:tc>
        <w:tc>
          <w:tcPr>
            <w:tcW w:w="340" w:type="dxa"/>
            <w:tcMar>
              <w:top w:w="35" w:type="dxa"/>
              <w:left w:w="30" w:type="dxa"/>
              <w:bottom w:w="35" w:type="dxa"/>
              <w:right w:w="30" w:type="dxa"/>
            </w:tcMar>
          </w:tcPr>
          <w:p w14:paraId="245109AF" w14:textId="77777777" w:rsidR="00241206" w:rsidRDefault="009D77FE">
            <w:pPr>
              <w:jc w:val="center"/>
            </w:pPr>
            <w:r>
              <w:rPr>
                <w:sz w:val="13"/>
              </w:rPr>
              <w:t>2</w:t>
            </w:r>
          </w:p>
        </w:tc>
        <w:tc>
          <w:tcPr>
            <w:tcW w:w="340" w:type="dxa"/>
            <w:tcMar>
              <w:top w:w="35" w:type="dxa"/>
              <w:left w:w="30" w:type="dxa"/>
              <w:bottom w:w="35" w:type="dxa"/>
              <w:right w:w="30" w:type="dxa"/>
            </w:tcMar>
          </w:tcPr>
          <w:p w14:paraId="53ED3E0A"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4F71D9B4" w14:textId="77777777" w:rsidR="00241206" w:rsidRDefault="009D77FE">
            <w:pPr>
              <w:jc w:val="center"/>
            </w:pPr>
            <w:r>
              <w:rPr>
                <w:sz w:val="13"/>
              </w:rPr>
              <w:t>Medio</w:t>
            </w:r>
          </w:p>
        </w:tc>
        <w:tc>
          <w:tcPr>
            <w:tcW w:w="1587" w:type="dxa"/>
            <w:tcMar>
              <w:top w:w="35" w:type="dxa"/>
              <w:left w:w="30" w:type="dxa"/>
              <w:bottom w:w="35" w:type="dxa"/>
              <w:right w:w="30" w:type="dxa"/>
            </w:tcMar>
          </w:tcPr>
          <w:p w14:paraId="5DB9A096" w14:textId="77777777" w:rsidR="00241206" w:rsidRDefault="009D77FE">
            <w:r>
              <w:rPr>
                <w:sz w:val="13"/>
              </w:rPr>
              <w:t>Contratista</w:t>
            </w:r>
            <w:r>
              <w:rPr>
                <w:sz w:val="13"/>
              </w:rPr>
              <w:br/>
              <w:t>Seguimiento: Durante establecimiento y antes del mantenimiento</w:t>
            </w:r>
          </w:p>
        </w:tc>
      </w:tr>
      <w:tr w:rsidR="00241206" w14:paraId="7253657E" w14:textId="77777777" w:rsidTr="00785847">
        <w:trPr>
          <w:cantSplit/>
          <w:jc w:val="center"/>
        </w:trPr>
        <w:tc>
          <w:tcPr>
            <w:tcW w:w="396" w:type="dxa"/>
            <w:tcMar>
              <w:top w:w="35" w:type="dxa"/>
              <w:left w:w="30" w:type="dxa"/>
              <w:bottom w:w="35" w:type="dxa"/>
              <w:right w:w="30" w:type="dxa"/>
            </w:tcMar>
          </w:tcPr>
          <w:p w14:paraId="38C4015A" w14:textId="77777777" w:rsidR="00241206" w:rsidRDefault="009D77FE">
            <w:pPr>
              <w:jc w:val="center"/>
            </w:pPr>
            <w:r>
              <w:rPr>
                <w:b/>
                <w:sz w:val="13"/>
              </w:rPr>
              <w:t>8</w:t>
            </w:r>
          </w:p>
        </w:tc>
        <w:tc>
          <w:tcPr>
            <w:tcW w:w="1134" w:type="dxa"/>
            <w:tcMar>
              <w:top w:w="35" w:type="dxa"/>
              <w:left w:w="30" w:type="dxa"/>
              <w:bottom w:w="35" w:type="dxa"/>
              <w:right w:w="30" w:type="dxa"/>
            </w:tcMar>
          </w:tcPr>
          <w:p w14:paraId="5274A812" w14:textId="77777777" w:rsidR="00241206" w:rsidRDefault="009D77FE">
            <w:r>
              <w:rPr>
                <w:sz w:val="13"/>
              </w:rPr>
              <w:t>Ejecución / Técnico</w:t>
            </w:r>
          </w:p>
        </w:tc>
        <w:tc>
          <w:tcPr>
            <w:tcW w:w="3005" w:type="dxa"/>
            <w:tcMar>
              <w:top w:w="35" w:type="dxa"/>
              <w:left w:w="30" w:type="dxa"/>
              <w:bottom w:w="35" w:type="dxa"/>
              <w:right w:w="30" w:type="dxa"/>
            </w:tcMar>
          </w:tcPr>
          <w:p w14:paraId="6060943A" w14:textId="77777777" w:rsidR="00241206" w:rsidRDefault="009D77FE">
            <w:r>
              <w:rPr>
                <w:sz w:val="13"/>
              </w:rPr>
              <w:t>Mortalidad por causas no atribuibles al contratista, como eventos extraordinarios o defectos preexistentes del material entregado.</w:t>
            </w:r>
          </w:p>
        </w:tc>
        <w:tc>
          <w:tcPr>
            <w:tcW w:w="311" w:type="dxa"/>
            <w:tcMar>
              <w:top w:w="35" w:type="dxa"/>
              <w:left w:w="30" w:type="dxa"/>
              <w:bottom w:w="35" w:type="dxa"/>
              <w:right w:w="30" w:type="dxa"/>
            </w:tcMar>
          </w:tcPr>
          <w:p w14:paraId="74235F2A" w14:textId="77777777" w:rsidR="00241206" w:rsidRDefault="009D77FE">
            <w:pPr>
              <w:jc w:val="center"/>
            </w:pPr>
            <w:r>
              <w:rPr>
                <w:sz w:val="13"/>
              </w:rPr>
              <w:t>2</w:t>
            </w:r>
          </w:p>
        </w:tc>
        <w:tc>
          <w:tcPr>
            <w:tcW w:w="311" w:type="dxa"/>
            <w:tcMar>
              <w:top w:w="35" w:type="dxa"/>
              <w:left w:w="30" w:type="dxa"/>
              <w:bottom w:w="35" w:type="dxa"/>
              <w:right w:w="30" w:type="dxa"/>
            </w:tcMar>
          </w:tcPr>
          <w:p w14:paraId="0C06D642" w14:textId="77777777" w:rsidR="00241206" w:rsidRDefault="009D77FE">
            <w:pPr>
              <w:jc w:val="center"/>
            </w:pPr>
            <w:r>
              <w:rPr>
                <w:sz w:val="13"/>
              </w:rPr>
              <w:t>4</w:t>
            </w:r>
          </w:p>
        </w:tc>
        <w:tc>
          <w:tcPr>
            <w:tcW w:w="738" w:type="dxa"/>
            <w:shd w:val="clear" w:color="auto" w:fill="FFF2CC"/>
            <w:tcMar>
              <w:top w:w="35" w:type="dxa"/>
              <w:left w:w="30" w:type="dxa"/>
              <w:bottom w:w="35" w:type="dxa"/>
              <w:right w:w="30" w:type="dxa"/>
            </w:tcMar>
          </w:tcPr>
          <w:p w14:paraId="7D564929" w14:textId="77777777" w:rsidR="00241206" w:rsidRDefault="009D77FE">
            <w:pPr>
              <w:jc w:val="center"/>
            </w:pPr>
            <w:r>
              <w:rPr>
                <w:sz w:val="13"/>
              </w:rPr>
              <w:t>Medio</w:t>
            </w:r>
          </w:p>
        </w:tc>
        <w:tc>
          <w:tcPr>
            <w:tcW w:w="1501" w:type="dxa"/>
            <w:tcMar>
              <w:top w:w="35" w:type="dxa"/>
              <w:left w:w="30" w:type="dxa"/>
              <w:bottom w:w="35" w:type="dxa"/>
              <w:right w:w="30" w:type="dxa"/>
            </w:tcMar>
          </w:tcPr>
          <w:p w14:paraId="7241AA05" w14:textId="77777777" w:rsidR="00241206" w:rsidRDefault="009D77FE">
            <w:r>
              <w:rPr>
                <w:sz w:val="13"/>
              </w:rPr>
              <w:t>CuencaVerde / Distrito o compartido según causa</w:t>
            </w:r>
          </w:p>
        </w:tc>
        <w:tc>
          <w:tcPr>
            <w:tcW w:w="3061" w:type="dxa"/>
            <w:tcMar>
              <w:top w:w="35" w:type="dxa"/>
              <w:left w:w="30" w:type="dxa"/>
              <w:bottom w:w="35" w:type="dxa"/>
              <w:right w:w="30" w:type="dxa"/>
            </w:tcMar>
          </w:tcPr>
          <w:p w14:paraId="5C247308" w14:textId="77777777" w:rsidR="00241206" w:rsidRDefault="009D77FE">
            <w:r>
              <w:rPr>
                <w:sz w:val="13"/>
              </w:rPr>
              <w:t>Inspección al recibir el material; registro fotográfico y documental; reporte inmediato; determinación técnica de causalidad por la supervisión.</w:t>
            </w:r>
          </w:p>
        </w:tc>
        <w:tc>
          <w:tcPr>
            <w:tcW w:w="340" w:type="dxa"/>
            <w:tcMar>
              <w:top w:w="35" w:type="dxa"/>
              <w:left w:w="30" w:type="dxa"/>
              <w:bottom w:w="35" w:type="dxa"/>
              <w:right w:w="30" w:type="dxa"/>
            </w:tcMar>
          </w:tcPr>
          <w:p w14:paraId="7D5DE56D" w14:textId="77777777" w:rsidR="00241206" w:rsidRDefault="009D77FE">
            <w:pPr>
              <w:jc w:val="center"/>
            </w:pPr>
            <w:r>
              <w:rPr>
                <w:sz w:val="13"/>
              </w:rPr>
              <w:t>1</w:t>
            </w:r>
          </w:p>
        </w:tc>
        <w:tc>
          <w:tcPr>
            <w:tcW w:w="340" w:type="dxa"/>
            <w:tcMar>
              <w:top w:w="35" w:type="dxa"/>
              <w:left w:w="30" w:type="dxa"/>
              <w:bottom w:w="35" w:type="dxa"/>
              <w:right w:w="30" w:type="dxa"/>
            </w:tcMar>
          </w:tcPr>
          <w:p w14:paraId="1637798A" w14:textId="77777777" w:rsidR="00241206" w:rsidRDefault="009D77FE">
            <w:pPr>
              <w:jc w:val="center"/>
            </w:pPr>
            <w:r>
              <w:rPr>
                <w:sz w:val="13"/>
              </w:rPr>
              <w:t>3</w:t>
            </w:r>
          </w:p>
        </w:tc>
        <w:tc>
          <w:tcPr>
            <w:tcW w:w="652" w:type="dxa"/>
            <w:shd w:val="clear" w:color="auto" w:fill="D9EAD3"/>
            <w:tcMar>
              <w:top w:w="35" w:type="dxa"/>
              <w:left w:w="30" w:type="dxa"/>
              <w:bottom w:w="35" w:type="dxa"/>
              <w:right w:w="30" w:type="dxa"/>
            </w:tcMar>
          </w:tcPr>
          <w:p w14:paraId="693E6F2F" w14:textId="77777777" w:rsidR="00241206" w:rsidRDefault="009D77FE">
            <w:pPr>
              <w:jc w:val="center"/>
            </w:pPr>
            <w:r>
              <w:rPr>
                <w:sz w:val="13"/>
              </w:rPr>
              <w:t>Bajo</w:t>
            </w:r>
          </w:p>
        </w:tc>
        <w:tc>
          <w:tcPr>
            <w:tcW w:w="1587" w:type="dxa"/>
            <w:tcMar>
              <w:top w:w="35" w:type="dxa"/>
              <w:left w:w="30" w:type="dxa"/>
              <w:bottom w:w="35" w:type="dxa"/>
              <w:right w:w="30" w:type="dxa"/>
            </w:tcMar>
          </w:tcPr>
          <w:p w14:paraId="1B3C45ED" w14:textId="77777777" w:rsidR="00241206" w:rsidRDefault="009D77FE">
            <w:r>
              <w:rPr>
                <w:sz w:val="13"/>
              </w:rPr>
              <w:t>CuencaVerde / Supervisión</w:t>
            </w:r>
            <w:r>
              <w:rPr>
                <w:sz w:val="13"/>
              </w:rPr>
              <w:br/>
              <w:t>Seguimiento: Cuando ocurra</w:t>
            </w:r>
          </w:p>
        </w:tc>
      </w:tr>
      <w:tr w:rsidR="00241206" w14:paraId="3F2310B9" w14:textId="77777777" w:rsidTr="00785847">
        <w:trPr>
          <w:cantSplit/>
          <w:jc w:val="center"/>
        </w:trPr>
        <w:tc>
          <w:tcPr>
            <w:tcW w:w="396" w:type="dxa"/>
            <w:tcMar>
              <w:top w:w="35" w:type="dxa"/>
              <w:left w:w="30" w:type="dxa"/>
              <w:bottom w:w="35" w:type="dxa"/>
              <w:right w:w="30" w:type="dxa"/>
            </w:tcMar>
          </w:tcPr>
          <w:p w14:paraId="04698F29" w14:textId="77777777" w:rsidR="00241206" w:rsidRDefault="009D77FE">
            <w:pPr>
              <w:jc w:val="center"/>
            </w:pPr>
            <w:r>
              <w:rPr>
                <w:b/>
                <w:sz w:val="13"/>
              </w:rPr>
              <w:t>9</w:t>
            </w:r>
          </w:p>
        </w:tc>
        <w:tc>
          <w:tcPr>
            <w:tcW w:w="1134" w:type="dxa"/>
            <w:tcMar>
              <w:top w:w="35" w:type="dxa"/>
              <w:left w:w="30" w:type="dxa"/>
              <w:bottom w:w="35" w:type="dxa"/>
              <w:right w:w="30" w:type="dxa"/>
            </w:tcMar>
          </w:tcPr>
          <w:p w14:paraId="60A5B916" w14:textId="77777777" w:rsidR="00241206" w:rsidRDefault="009D77FE">
            <w:r>
              <w:rPr>
                <w:sz w:val="13"/>
              </w:rPr>
              <w:t>Ejecución / SST</w:t>
            </w:r>
          </w:p>
        </w:tc>
        <w:tc>
          <w:tcPr>
            <w:tcW w:w="3005" w:type="dxa"/>
            <w:tcMar>
              <w:top w:w="35" w:type="dxa"/>
              <w:left w:w="30" w:type="dxa"/>
              <w:bottom w:w="35" w:type="dxa"/>
              <w:right w:w="30" w:type="dxa"/>
            </w:tcMar>
          </w:tcPr>
          <w:p w14:paraId="50BA6CBD" w14:textId="77777777" w:rsidR="00241206" w:rsidRDefault="009D77FE">
            <w:r>
              <w:rPr>
                <w:sz w:val="13"/>
              </w:rPr>
              <w:t>Accidentes de trabajo asociados a rocería, herramientas, guadañas, fertilizantes, transporte, excavaciones, postes, concreto, alambre o tensionamiento de cercas.</w:t>
            </w:r>
          </w:p>
        </w:tc>
        <w:tc>
          <w:tcPr>
            <w:tcW w:w="311" w:type="dxa"/>
            <w:tcMar>
              <w:top w:w="35" w:type="dxa"/>
              <w:left w:w="30" w:type="dxa"/>
              <w:bottom w:w="35" w:type="dxa"/>
              <w:right w:w="30" w:type="dxa"/>
            </w:tcMar>
          </w:tcPr>
          <w:p w14:paraId="1AEA7025" w14:textId="77777777" w:rsidR="00241206" w:rsidRDefault="009D77FE">
            <w:pPr>
              <w:jc w:val="center"/>
            </w:pPr>
            <w:r>
              <w:rPr>
                <w:sz w:val="13"/>
              </w:rPr>
              <w:t>3</w:t>
            </w:r>
          </w:p>
        </w:tc>
        <w:tc>
          <w:tcPr>
            <w:tcW w:w="311" w:type="dxa"/>
            <w:tcMar>
              <w:top w:w="35" w:type="dxa"/>
              <w:left w:w="30" w:type="dxa"/>
              <w:bottom w:w="35" w:type="dxa"/>
              <w:right w:w="30" w:type="dxa"/>
            </w:tcMar>
          </w:tcPr>
          <w:p w14:paraId="2EDCFAFB" w14:textId="77777777" w:rsidR="00241206" w:rsidRDefault="009D77FE">
            <w:pPr>
              <w:jc w:val="center"/>
            </w:pPr>
            <w:r>
              <w:rPr>
                <w:sz w:val="13"/>
              </w:rPr>
              <w:t>5</w:t>
            </w:r>
          </w:p>
        </w:tc>
        <w:tc>
          <w:tcPr>
            <w:tcW w:w="738" w:type="dxa"/>
            <w:shd w:val="clear" w:color="auto" w:fill="FCE5CD"/>
            <w:tcMar>
              <w:top w:w="35" w:type="dxa"/>
              <w:left w:w="30" w:type="dxa"/>
              <w:bottom w:w="35" w:type="dxa"/>
              <w:right w:w="30" w:type="dxa"/>
            </w:tcMar>
          </w:tcPr>
          <w:p w14:paraId="6E954A38" w14:textId="77777777" w:rsidR="00241206" w:rsidRDefault="009D77FE">
            <w:pPr>
              <w:jc w:val="center"/>
            </w:pPr>
            <w:r>
              <w:rPr>
                <w:sz w:val="13"/>
              </w:rPr>
              <w:t>Alto</w:t>
            </w:r>
          </w:p>
        </w:tc>
        <w:tc>
          <w:tcPr>
            <w:tcW w:w="1501" w:type="dxa"/>
            <w:tcMar>
              <w:top w:w="35" w:type="dxa"/>
              <w:left w:w="30" w:type="dxa"/>
              <w:bottom w:w="35" w:type="dxa"/>
              <w:right w:w="30" w:type="dxa"/>
            </w:tcMar>
          </w:tcPr>
          <w:p w14:paraId="704D3AC8" w14:textId="77777777" w:rsidR="00241206" w:rsidRDefault="009D77FE">
            <w:r>
              <w:rPr>
                <w:sz w:val="13"/>
              </w:rPr>
              <w:t>Contratista</w:t>
            </w:r>
          </w:p>
        </w:tc>
        <w:tc>
          <w:tcPr>
            <w:tcW w:w="3061" w:type="dxa"/>
            <w:tcMar>
              <w:top w:w="35" w:type="dxa"/>
              <w:left w:w="30" w:type="dxa"/>
              <w:bottom w:w="35" w:type="dxa"/>
              <w:right w:w="30" w:type="dxa"/>
            </w:tcMar>
          </w:tcPr>
          <w:p w14:paraId="5DD4EEFC" w14:textId="77777777" w:rsidR="00241206" w:rsidRDefault="009D77FE">
            <w:r>
              <w:rPr>
                <w:sz w:val="13"/>
              </w:rPr>
              <w:t>SG-SST; afiliación ARL; EPP; inducciones y capacitación; inspección de herramientas; procedimientos seguros; atención de emergencias.</w:t>
            </w:r>
          </w:p>
        </w:tc>
        <w:tc>
          <w:tcPr>
            <w:tcW w:w="340" w:type="dxa"/>
            <w:tcMar>
              <w:top w:w="35" w:type="dxa"/>
              <w:left w:w="30" w:type="dxa"/>
              <w:bottom w:w="35" w:type="dxa"/>
              <w:right w:w="30" w:type="dxa"/>
            </w:tcMar>
          </w:tcPr>
          <w:p w14:paraId="4CE11BC7" w14:textId="77777777" w:rsidR="00241206" w:rsidRDefault="009D77FE">
            <w:pPr>
              <w:jc w:val="center"/>
            </w:pPr>
            <w:r>
              <w:rPr>
                <w:sz w:val="13"/>
              </w:rPr>
              <w:t>2</w:t>
            </w:r>
          </w:p>
        </w:tc>
        <w:tc>
          <w:tcPr>
            <w:tcW w:w="340" w:type="dxa"/>
            <w:tcMar>
              <w:top w:w="35" w:type="dxa"/>
              <w:left w:w="30" w:type="dxa"/>
              <w:bottom w:w="35" w:type="dxa"/>
              <w:right w:w="30" w:type="dxa"/>
            </w:tcMar>
          </w:tcPr>
          <w:p w14:paraId="72F38026" w14:textId="77777777" w:rsidR="00241206" w:rsidRDefault="009D77FE">
            <w:pPr>
              <w:jc w:val="center"/>
            </w:pPr>
            <w:r>
              <w:rPr>
                <w:sz w:val="13"/>
              </w:rPr>
              <w:t>4</w:t>
            </w:r>
          </w:p>
        </w:tc>
        <w:tc>
          <w:tcPr>
            <w:tcW w:w="652" w:type="dxa"/>
            <w:shd w:val="clear" w:color="auto" w:fill="FFF2CC"/>
            <w:tcMar>
              <w:top w:w="35" w:type="dxa"/>
              <w:left w:w="30" w:type="dxa"/>
              <w:bottom w:w="35" w:type="dxa"/>
              <w:right w:w="30" w:type="dxa"/>
            </w:tcMar>
          </w:tcPr>
          <w:p w14:paraId="0288305D" w14:textId="77777777" w:rsidR="00241206" w:rsidRDefault="009D77FE">
            <w:pPr>
              <w:jc w:val="center"/>
            </w:pPr>
            <w:r>
              <w:rPr>
                <w:sz w:val="13"/>
              </w:rPr>
              <w:t>Medio</w:t>
            </w:r>
          </w:p>
        </w:tc>
        <w:tc>
          <w:tcPr>
            <w:tcW w:w="1587" w:type="dxa"/>
            <w:tcMar>
              <w:top w:w="35" w:type="dxa"/>
              <w:left w:w="30" w:type="dxa"/>
              <w:bottom w:w="35" w:type="dxa"/>
              <w:right w:w="30" w:type="dxa"/>
            </w:tcMar>
          </w:tcPr>
          <w:p w14:paraId="3DB40B52" w14:textId="77777777" w:rsidR="00241206" w:rsidRDefault="009D77FE">
            <w:r>
              <w:rPr>
                <w:sz w:val="13"/>
              </w:rPr>
              <w:t>Contratista</w:t>
            </w:r>
            <w:r>
              <w:rPr>
                <w:sz w:val="13"/>
              </w:rPr>
              <w:br/>
              <w:t>Seguimiento: Permanente</w:t>
            </w:r>
          </w:p>
        </w:tc>
      </w:tr>
      <w:tr w:rsidR="00241206" w14:paraId="4DC418E8" w14:textId="77777777" w:rsidTr="00785847">
        <w:trPr>
          <w:cantSplit/>
          <w:jc w:val="center"/>
        </w:trPr>
        <w:tc>
          <w:tcPr>
            <w:tcW w:w="396" w:type="dxa"/>
            <w:tcMar>
              <w:top w:w="35" w:type="dxa"/>
              <w:left w:w="30" w:type="dxa"/>
              <w:bottom w:w="35" w:type="dxa"/>
              <w:right w:w="30" w:type="dxa"/>
            </w:tcMar>
          </w:tcPr>
          <w:p w14:paraId="3F456213" w14:textId="77777777" w:rsidR="00241206" w:rsidRDefault="009D77FE">
            <w:pPr>
              <w:jc w:val="center"/>
            </w:pPr>
            <w:r>
              <w:rPr>
                <w:b/>
                <w:sz w:val="13"/>
              </w:rPr>
              <w:t>10</w:t>
            </w:r>
          </w:p>
        </w:tc>
        <w:tc>
          <w:tcPr>
            <w:tcW w:w="1134" w:type="dxa"/>
            <w:tcMar>
              <w:top w:w="35" w:type="dxa"/>
              <w:left w:w="30" w:type="dxa"/>
              <w:bottom w:w="35" w:type="dxa"/>
              <w:right w:w="30" w:type="dxa"/>
            </w:tcMar>
          </w:tcPr>
          <w:p w14:paraId="63D036B6" w14:textId="77777777" w:rsidR="00241206" w:rsidRDefault="009D77FE">
            <w:r>
              <w:rPr>
                <w:sz w:val="13"/>
              </w:rPr>
              <w:t>Ejecución / Ambiental</w:t>
            </w:r>
          </w:p>
        </w:tc>
        <w:tc>
          <w:tcPr>
            <w:tcW w:w="3005" w:type="dxa"/>
            <w:tcMar>
              <w:top w:w="35" w:type="dxa"/>
              <w:left w:w="30" w:type="dxa"/>
              <w:bottom w:w="35" w:type="dxa"/>
              <w:right w:w="30" w:type="dxa"/>
            </w:tcMar>
          </w:tcPr>
          <w:p w14:paraId="45CFCCB8" w14:textId="77777777" w:rsidR="00241206" w:rsidRDefault="009D77FE">
            <w:r>
              <w:rPr>
                <w:sz w:val="13"/>
              </w:rPr>
              <w:t>Afectación de vegetación nativa, regeneración natural, suelo, fuentes hídricas o áreas restauradas por procedimientos inadecuados.</w:t>
            </w:r>
          </w:p>
        </w:tc>
        <w:tc>
          <w:tcPr>
            <w:tcW w:w="311" w:type="dxa"/>
            <w:tcMar>
              <w:top w:w="35" w:type="dxa"/>
              <w:left w:w="30" w:type="dxa"/>
              <w:bottom w:w="35" w:type="dxa"/>
              <w:right w:w="30" w:type="dxa"/>
            </w:tcMar>
          </w:tcPr>
          <w:p w14:paraId="4FED7833" w14:textId="77777777" w:rsidR="00241206" w:rsidRDefault="009D77FE">
            <w:pPr>
              <w:jc w:val="center"/>
            </w:pPr>
            <w:r>
              <w:rPr>
                <w:sz w:val="13"/>
              </w:rPr>
              <w:t>2</w:t>
            </w:r>
          </w:p>
        </w:tc>
        <w:tc>
          <w:tcPr>
            <w:tcW w:w="311" w:type="dxa"/>
            <w:tcMar>
              <w:top w:w="35" w:type="dxa"/>
              <w:left w:w="30" w:type="dxa"/>
              <w:bottom w:w="35" w:type="dxa"/>
              <w:right w:w="30" w:type="dxa"/>
            </w:tcMar>
          </w:tcPr>
          <w:p w14:paraId="64290FB2" w14:textId="77777777" w:rsidR="00241206" w:rsidRDefault="009D77FE">
            <w:pPr>
              <w:jc w:val="center"/>
            </w:pPr>
            <w:r>
              <w:rPr>
                <w:sz w:val="13"/>
              </w:rPr>
              <w:t>5</w:t>
            </w:r>
          </w:p>
        </w:tc>
        <w:tc>
          <w:tcPr>
            <w:tcW w:w="738" w:type="dxa"/>
            <w:shd w:val="clear" w:color="auto" w:fill="FCE5CD"/>
            <w:tcMar>
              <w:top w:w="35" w:type="dxa"/>
              <w:left w:w="30" w:type="dxa"/>
              <w:bottom w:w="35" w:type="dxa"/>
              <w:right w:w="30" w:type="dxa"/>
            </w:tcMar>
          </w:tcPr>
          <w:p w14:paraId="164C1155" w14:textId="77777777" w:rsidR="00241206" w:rsidRDefault="009D77FE">
            <w:pPr>
              <w:jc w:val="center"/>
            </w:pPr>
            <w:r>
              <w:rPr>
                <w:sz w:val="13"/>
              </w:rPr>
              <w:t>Alto</w:t>
            </w:r>
          </w:p>
        </w:tc>
        <w:tc>
          <w:tcPr>
            <w:tcW w:w="1501" w:type="dxa"/>
            <w:tcMar>
              <w:top w:w="35" w:type="dxa"/>
              <w:left w:w="30" w:type="dxa"/>
              <w:bottom w:w="35" w:type="dxa"/>
              <w:right w:w="30" w:type="dxa"/>
            </w:tcMar>
          </w:tcPr>
          <w:p w14:paraId="7F41B268" w14:textId="77777777" w:rsidR="00241206" w:rsidRDefault="009D77FE">
            <w:r>
              <w:rPr>
                <w:sz w:val="13"/>
              </w:rPr>
              <w:t>Contratista cuando sea atribuible a su actuación</w:t>
            </w:r>
          </w:p>
        </w:tc>
        <w:tc>
          <w:tcPr>
            <w:tcW w:w="3061" w:type="dxa"/>
            <w:tcMar>
              <w:top w:w="35" w:type="dxa"/>
              <w:left w:w="30" w:type="dxa"/>
              <w:bottom w:w="35" w:type="dxa"/>
              <w:right w:w="30" w:type="dxa"/>
            </w:tcMar>
          </w:tcPr>
          <w:p w14:paraId="16663965" w14:textId="77777777" w:rsidR="00241206" w:rsidRDefault="009D77FE">
            <w:r>
              <w:rPr>
                <w:sz w:val="13"/>
              </w:rPr>
              <w:t>Delimitar áreas; conservar vegetación no objeto de intervención; prohibir quemas; buenas prácticas; seguimiento ambiental; corrección de daños imputables.</w:t>
            </w:r>
          </w:p>
        </w:tc>
        <w:tc>
          <w:tcPr>
            <w:tcW w:w="340" w:type="dxa"/>
            <w:tcMar>
              <w:top w:w="35" w:type="dxa"/>
              <w:left w:w="30" w:type="dxa"/>
              <w:bottom w:w="35" w:type="dxa"/>
              <w:right w:w="30" w:type="dxa"/>
            </w:tcMar>
          </w:tcPr>
          <w:p w14:paraId="6AB483AC" w14:textId="77777777" w:rsidR="00241206" w:rsidRDefault="009D77FE">
            <w:pPr>
              <w:jc w:val="center"/>
            </w:pPr>
            <w:r>
              <w:rPr>
                <w:sz w:val="13"/>
              </w:rPr>
              <w:t>1</w:t>
            </w:r>
          </w:p>
        </w:tc>
        <w:tc>
          <w:tcPr>
            <w:tcW w:w="340" w:type="dxa"/>
            <w:tcMar>
              <w:top w:w="35" w:type="dxa"/>
              <w:left w:w="30" w:type="dxa"/>
              <w:bottom w:w="35" w:type="dxa"/>
              <w:right w:w="30" w:type="dxa"/>
            </w:tcMar>
          </w:tcPr>
          <w:p w14:paraId="2A2C4F3A" w14:textId="77777777" w:rsidR="00241206" w:rsidRDefault="009D77FE">
            <w:pPr>
              <w:jc w:val="center"/>
            </w:pPr>
            <w:r>
              <w:rPr>
                <w:sz w:val="13"/>
              </w:rPr>
              <w:t>4</w:t>
            </w:r>
          </w:p>
        </w:tc>
        <w:tc>
          <w:tcPr>
            <w:tcW w:w="652" w:type="dxa"/>
            <w:shd w:val="clear" w:color="auto" w:fill="D9EAD3"/>
            <w:tcMar>
              <w:top w:w="35" w:type="dxa"/>
              <w:left w:w="30" w:type="dxa"/>
              <w:bottom w:w="35" w:type="dxa"/>
              <w:right w:w="30" w:type="dxa"/>
            </w:tcMar>
          </w:tcPr>
          <w:p w14:paraId="00E83393" w14:textId="77777777" w:rsidR="00241206" w:rsidRDefault="009D77FE">
            <w:pPr>
              <w:jc w:val="center"/>
            </w:pPr>
            <w:r>
              <w:rPr>
                <w:sz w:val="13"/>
              </w:rPr>
              <w:t>Bajo</w:t>
            </w:r>
          </w:p>
        </w:tc>
        <w:tc>
          <w:tcPr>
            <w:tcW w:w="1587" w:type="dxa"/>
            <w:tcMar>
              <w:top w:w="35" w:type="dxa"/>
              <w:left w:w="30" w:type="dxa"/>
              <w:bottom w:w="35" w:type="dxa"/>
              <w:right w:w="30" w:type="dxa"/>
            </w:tcMar>
          </w:tcPr>
          <w:p w14:paraId="670F3729" w14:textId="77777777" w:rsidR="00241206" w:rsidRDefault="009D77FE">
            <w:r>
              <w:rPr>
                <w:sz w:val="13"/>
              </w:rPr>
              <w:t>Contratista</w:t>
            </w:r>
            <w:r>
              <w:rPr>
                <w:sz w:val="13"/>
              </w:rPr>
              <w:br/>
              <w:t>Seguimiento: Permanente</w:t>
            </w:r>
          </w:p>
        </w:tc>
      </w:tr>
      <w:tr w:rsidR="00241206" w14:paraId="324CC7DC" w14:textId="77777777" w:rsidTr="00785847">
        <w:trPr>
          <w:cantSplit/>
          <w:jc w:val="center"/>
        </w:trPr>
        <w:tc>
          <w:tcPr>
            <w:tcW w:w="396" w:type="dxa"/>
            <w:tcMar>
              <w:top w:w="35" w:type="dxa"/>
              <w:left w:w="30" w:type="dxa"/>
              <w:bottom w:w="35" w:type="dxa"/>
              <w:right w:w="30" w:type="dxa"/>
            </w:tcMar>
          </w:tcPr>
          <w:p w14:paraId="76FC48A1" w14:textId="77777777" w:rsidR="00241206" w:rsidRDefault="009D77FE">
            <w:pPr>
              <w:jc w:val="center"/>
            </w:pPr>
            <w:r>
              <w:rPr>
                <w:b/>
                <w:sz w:val="13"/>
              </w:rPr>
              <w:t>11</w:t>
            </w:r>
          </w:p>
        </w:tc>
        <w:tc>
          <w:tcPr>
            <w:tcW w:w="1134" w:type="dxa"/>
            <w:tcMar>
              <w:top w:w="35" w:type="dxa"/>
              <w:left w:w="30" w:type="dxa"/>
              <w:bottom w:w="35" w:type="dxa"/>
              <w:right w:w="30" w:type="dxa"/>
            </w:tcMar>
          </w:tcPr>
          <w:p w14:paraId="477B4C36" w14:textId="77777777" w:rsidR="00241206" w:rsidRDefault="009D77FE">
            <w:r>
              <w:rPr>
                <w:sz w:val="13"/>
              </w:rPr>
              <w:t>Ejecución / Ambiental</w:t>
            </w:r>
          </w:p>
        </w:tc>
        <w:tc>
          <w:tcPr>
            <w:tcW w:w="3005" w:type="dxa"/>
            <w:tcMar>
              <w:top w:w="35" w:type="dxa"/>
              <w:left w:w="30" w:type="dxa"/>
              <w:bottom w:w="35" w:type="dxa"/>
              <w:right w:w="30" w:type="dxa"/>
            </w:tcMar>
          </w:tcPr>
          <w:p w14:paraId="60279A0B" w14:textId="77777777" w:rsidR="00241206" w:rsidRDefault="009D77FE">
            <w:r>
              <w:rPr>
                <w:sz w:val="13"/>
              </w:rPr>
              <w:t>Manejo inadecuado de residuos de material vegetal, envases, fertilizantes, alambre, madera, concreto, pintura y residuos ordinarios.</w:t>
            </w:r>
          </w:p>
        </w:tc>
        <w:tc>
          <w:tcPr>
            <w:tcW w:w="311" w:type="dxa"/>
            <w:tcMar>
              <w:top w:w="35" w:type="dxa"/>
              <w:left w:w="30" w:type="dxa"/>
              <w:bottom w:w="35" w:type="dxa"/>
              <w:right w:w="30" w:type="dxa"/>
            </w:tcMar>
          </w:tcPr>
          <w:p w14:paraId="6A4D7D72" w14:textId="77777777" w:rsidR="00241206" w:rsidRDefault="009D77FE">
            <w:pPr>
              <w:jc w:val="center"/>
            </w:pPr>
            <w:r>
              <w:rPr>
                <w:sz w:val="13"/>
              </w:rPr>
              <w:t>3</w:t>
            </w:r>
          </w:p>
        </w:tc>
        <w:tc>
          <w:tcPr>
            <w:tcW w:w="311" w:type="dxa"/>
            <w:tcMar>
              <w:top w:w="35" w:type="dxa"/>
              <w:left w:w="30" w:type="dxa"/>
              <w:bottom w:w="35" w:type="dxa"/>
              <w:right w:w="30" w:type="dxa"/>
            </w:tcMar>
          </w:tcPr>
          <w:p w14:paraId="39D27C5F" w14:textId="77777777" w:rsidR="00241206" w:rsidRDefault="009D77FE">
            <w:pPr>
              <w:jc w:val="center"/>
            </w:pPr>
            <w:r>
              <w:rPr>
                <w:sz w:val="13"/>
              </w:rPr>
              <w:t>4</w:t>
            </w:r>
          </w:p>
        </w:tc>
        <w:tc>
          <w:tcPr>
            <w:tcW w:w="738" w:type="dxa"/>
            <w:shd w:val="clear" w:color="auto" w:fill="FCE5CD"/>
            <w:tcMar>
              <w:top w:w="35" w:type="dxa"/>
              <w:left w:w="30" w:type="dxa"/>
              <w:bottom w:w="35" w:type="dxa"/>
              <w:right w:w="30" w:type="dxa"/>
            </w:tcMar>
          </w:tcPr>
          <w:p w14:paraId="5AFA08F3" w14:textId="77777777" w:rsidR="00241206" w:rsidRDefault="009D77FE">
            <w:pPr>
              <w:jc w:val="center"/>
            </w:pPr>
            <w:r>
              <w:rPr>
                <w:sz w:val="13"/>
              </w:rPr>
              <w:t>Alto</w:t>
            </w:r>
          </w:p>
        </w:tc>
        <w:tc>
          <w:tcPr>
            <w:tcW w:w="1501" w:type="dxa"/>
            <w:tcMar>
              <w:top w:w="35" w:type="dxa"/>
              <w:left w:w="30" w:type="dxa"/>
              <w:bottom w:w="35" w:type="dxa"/>
              <w:right w:w="30" w:type="dxa"/>
            </w:tcMar>
          </w:tcPr>
          <w:p w14:paraId="45363435" w14:textId="77777777" w:rsidR="00241206" w:rsidRDefault="009D77FE">
            <w:r>
              <w:rPr>
                <w:sz w:val="13"/>
              </w:rPr>
              <w:t>Contratista</w:t>
            </w:r>
          </w:p>
        </w:tc>
        <w:tc>
          <w:tcPr>
            <w:tcW w:w="3061" w:type="dxa"/>
            <w:tcMar>
              <w:top w:w="35" w:type="dxa"/>
              <w:left w:w="30" w:type="dxa"/>
              <w:bottom w:w="35" w:type="dxa"/>
              <w:right w:w="30" w:type="dxa"/>
            </w:tcMar>
          </w:tcPr>
          <w:p w14:paraId="4B7DBE9A" w14:textId="77777777" w:rsidR="00241206" w:rsidRDefault="009D77FE">
            <w:r>
              <w:rPr>
                <w:sz w:val="13"/>
              </w:rPr>
              <w:t>Separación, almacenamiento, retiro, transporte y disposición adecuada; gestores autorizados cuando aplique; soportes de disposición.</w:t>
            </w:r>
          </w:p>
        </w:tc>
        <w:tc>
          <w:tcPr>
            <w:tcW w:w="340" w:type="dxa"/>
            <w:tcMar>
              <w:top w:w="35" w:type="dxa"/>
              <w:left w:w="30" w:type="dxa"/>
              <w:bottom w:w="35" w:type="dxa"/>
              <w:right w:w="30" w:type="dxa"/>
            </w:tcMar>
          </w:tcPr>
          <w:p w14:paraId="3206029F" w14:textId="77777777" w:rsidR="00241206" w:rsidRDefault="009D77FE">
            <w:pPr>
              <w:jc w:val="center"/>
            </w:pPr>
            <w:r>
              <w:rPr>
                <w:sz w:val="13"/>
              </w:rPr>
              <w:t>1</w:t>
            </w:r>
          </w:p>
        </w:tc>
        <w:tc>
          <w:tcPr>
            <w:tcW w:w="340" w:type="dxa"/>
            <w:tcMar>
              <w:top w:w="35" w:type="dxa"/>
              <w:left w:w="30" w:type="dxa"/>
              <w:bottom w:w="35" w:type="dxa"/>
              <w:right w:w="30" w:type="dxa"/>
            </w:tcMar>
          </w:tcPr>
          <w:p w14:paraId="2B9F5E16" w14:textId="77777777" w:rsidR="00241206" w:rsidRDefault="009D77FE">
            <w:pPr>
              <w:jc w:val="center"/>
            </w:pPr>
            <w:r>
              <w:rPr>
                <w:sz w:val="13"/>
              </w:rPr>
              <w:t>3</w:t>
            </w:r>
          </w:p>
        </w:tc>
        <w:tc>
          <w:tcPr>
            <w:tcW w:w="652" w:type="dxa"/>
            <w:shd w:val="clear" w:color="auto" w:fill="D9EAD3"/>
            <w:tcMar>
              <w:top w:w="35" w:type="dxa"/>
              <w:left w:w="30" w:type="dxa"/>
              <w:bottom w:w="35" w:type="dxa"/>
              <w:right w:w="30" w:type="dxa"/>
            </w:tcMar>
          </w:tcPr>
          <w:p w14:paraId="1BE9410B" w14:textId="77777777" w:rsidR="00241206" w:rsidRDefault="009D77FE">
            <w:pPr>
              <w:jc w:val="center"/>
            </w:pPr>
            <w:r>
              <w:rPr>
                <w:sz w:val="13"/>
              </w:rPr>
              <w:t>Bajo</w:t>
            </w:r>
          </w:p>
        </w:tc>
        <w:tc>
          <w:tcPr>
            <w:tcW w:w="1587" w:type="dxa"/>
            <w:tcMar>
              <w:top w:w="35" w:type="dxa"/>
              <w:left w:w="30" w:type="dxa"/>
              <w:bottom w:w="35" w:type="dxa"/>
              <w:right w:w="30" w:type="dxa"/>
            </w:tcMar>
          </w:tcPr>
          <w:p w14:paraId="5E710EAC" w14:textId="77777777" w:rsidR="00241206" w:rsidRDefault="009D77FE">
            <w:r>
              <w:rPr>
                <w:sz w:val="13"/>
              </w:rPr>
              <w:t>Contratista</w:t>
            </w:r>
            <w:r>
              <w:rPr>
                <w:sz w:val="13"/>
              </w:rPr>
              <w:br/>
              <w:t>Seguimiento: Permanente / cada acta</w:t>
            </w:r>
          </w:p>
        </w:tc>
      </w:tr>
      <w:tr w:rsidR="00241206" w14:paraId="3E627A1C" w14:textId="77777777" w:rsidTr="00785847">
        <w:trPr>
          <w:cantSplit/>
          <w:jc w:val="center"/>
        </w:trPr>
        <w:tc>
          <w:tcPr>
            <w:tcW w:w="396" w:type="dxa"/>
            <w:tcMar>
              <w:top w:w="35" w:type="dxa"/>
              <w:left w:w="30" w:type="dxa"/>
              <w:bottom w:w="35" w:type="dxa"/>
              <w:right w:w="30" w:type="dxa"/>
            </w:tcMar>
          </w:tcPr>
          <w:p w14:paraId="469C0190" w14:textId="77777777" w:rsidR="00241206" w:rsidRDefault="009D77FE">
            <w:pPr>
              <w:jc w:val="center"/>
            </w:pPr>
            <w:r>
              <w:rPr>
                <w:b/>
                <w:sz w:val="13"/>
              </w:rPr>
              <w:t>12</w:t>
            </w:r>
          </w:p>
        </w:tc>
        <w:tc>
          <w:tcPr>
            <w:tcW w:w="1134" w:type="dxa"/>
            <w:tcMar>
              <w:top w:w="35" w:type="dxa"/>
              <w:left w:w="30" w:type="dxa"/>
              <w:bottom w:w="35" w:type="dxa"/>
              <w:right w:w="30" w:type="dxa"/>
            </w:tcMar>
          </w:tcPr>
          <w:p w14:paraId="69F4C574" w14:textId="77777777" w:rsidR="00241206" w:rsidRDefault="009D77FE">
            <w:r>
              <w:rPr>
                <w:sz w:val="13"/>
              </w:rPr>
              <w:t>Ejecución / Técnico-Predial</w:t>
            </w:r>
          </w:p>
        </w:tc>
        <w:tc>
          <w:tcPr>
            <w:tcW w:w="3005" w:type="dxa"/>
            <w:tcMar>
              <w:top w:w="35" w:type="dxa"/>
              <w:left w:w="30" w:type="dxa"/>
              <w:bottom w:w="35" w:type="dxa"/>
              <w:right w:w="30" w:type="dxa"/>
            </w:tcMar>
          </w:tcPr>
          <w:p w14:paraId="6E47F2AB" w14:textId="77777777" w:rsidR="00241206" w:rsidRDefault="009D77FE">
            <w:r>
              <w:rPr>
                <w:sz w:val="13"/>
              </w:rPr>
              <w:t>Instalación de mojones o cercos en ubicación diferente de la autorizada o modificación unilateral del trazado. Puede generar conflictos prediales y reprocesos.</w:t>
            </w:r>
          </w:p>
        </w:tc>
        <w:tc>
          <w:tcPr>
            <w:tcW w:w="311" w:type="dxa"/>
            <w:tcMar>
              <w:top w:w="35" w:type="dxa"/>
              <w:left w:w="30" w:type="dxa"/>
              <w:bottom w:w="35" w:type="dxa"/>
              <w:right w:w="30" w:type="dxa"/>
            </w:tcMar>
          </w:tcPr>
          <w:p w14:paraId="593569CE" w14:textId="77777777" w:rsidR="00241206" w:rsidRDefault="009D77FE">
            <w:pPr>
              <w:jc w:val="center"/>
            </w:pPr>
            <w:r>
              <w:rPr>
                <w:sz w:val="13"/>
              </w:rPr>
              <w:t>2</w:t>
            </w:r>
          </w:p>
        </w:tc>
        <w:tc>
          <w:tcPr>
            <w:tcW w:w="311" w:type="dxa"/>
            <w:tcMar>
              <w:top w:w="35" w:type="dxa"/>
              <w:left w:w="30" w:type="dxa"/>
              <w:bottom w:w="35" w:type="dxa"/>
              <w:right w:w="30" w:type="dxa"/>
            </w:tcMar>
          </w:tcPr>
          <w:p w14:paraId="7128DC06" w14:textId="77777777" w:rsidR="00241206" w:rsidRDefault="009D77FE">
            <w:pPr>
              <w:jc w:val="center"/>
            </w:pPr>
            <w:r>
              <w:rPr>
                <w:sz w:val="13"/>
              </w:rPr>
              <w:t>5</w:t>
            </w:r>
          </w:p>
        </w:tc>
        <w:tc>
          <w:tcPr>
            <w:tcW w:w="738" w:type="dxa"/>
            <w:shd w:val="clear" w:color="auto" w:fill="FCE5CD"/>
            <w:tcMar>
              <w:top w:w="35" w:type="dxa"/>
              <w:left w:w="30" w:type="dxa"/>
              <w:bottom w:w="35" w:type="dxa"/>
              <w:right w:w="30" w:type="dxa"/>
            </w:tcMar>
          </w:tcPr>
          <w:p w14:paraId="478DCA5D" w14:textId="77777777" w:rsidR="00241206" w:rsidRDefault="009D77FE">
            <w:pPr>
              <w:jc w:val="center"/>
            </w:pPr>
            <w:r>
              <w:rPr>
                <w:sz w:val="13"/>
              </w:rPr>
              <w:t>Alto</w:t>
            </w:r>
          </w:p>
        </w:tc>
        <w:tc>
          <w:tcPr>
            <w:tcW w:w="1501" w:type="dxa"/>
            <w:tcMar>
              <w:top w:w="35" w:type="dxa"/>
              <w:left w:w="30" w:type="dxa"/>
              <w:bottom w:w="35" w:type="dxa"/>
              <w:right w:w="30" w:type="dxa"/>
            </w:tcMar>
          </w:tcPr>
          <w:p w14:paraId="2599391D" w14:textId="77777777" w:rsidR="00241206" w:rsidRDefault="009D77FE">
            <w:r>
              <w:rPr>
                <w:sz w:val="13"/>
              </w:rPr>
              <w:t>CuencaVerde define la ubicación; contratista responde si se aparta de ella</w:t>
            </w:r>
          </w:p>
        </w:tc>
        <w:tc>
          <w:tcPr>
            <w:tcW w:w="3061" w:type="dxa"/>
            <w:tcMar>
              <w:top w:w="35" w:type="dxa"/>
              <w:left w:w="30" w:type="dxa"/>
              <w:bottom w:w="35" w:type="dxa"/>
              <w:right w:w="30" w:type="dxa"/>
            </w:tcMar>
          </w:tcPr>
          <w:p w14:paraId="0230D386" w14:textId="77777777" w:rsidR="00241206" w:rsidRDefault="009D77FE">
            <w:r>
              <w:rPr>
                <w:sz w:val="13"/>
              </w:rPr>
              <w:t>Definición o validación previa del trazado por la supervisión; registro de ubicación; autorización antes de iniciar; prohibición de interpretar o modificar linderos.</w:t>
            </w:r>
          </w:p>
        </w:tc>
        <w:tc>
          <w:tcPr>
            <w:tcW w:w="340" w:type="dxa"/>
            <w:tcMar>
              <w:top w:w="35" w:type="dxa"/>
              <w:left w:w="30" w:type="dxa"/>
              <w:bottom w:w="35" w:type="dxa"/>
              <w:right w:w="30" w:type="dxa"/>
            </w:tcMar>
          </w:tcPr>
          <w:p w14:paraId="262F61D2" w14:textId="77777777" w:rsidR="00241206" w:rsidRDefault="009D77FE">
            <w:pPr>
              <w:jc w:val="center"/>
            </w:pPr>
            <w:r>
              <w:rPr>
                <w:sz w:val="13"/>
              </w:rPr>
              <w:t>1</w:t>
            </w:r>
          </w:p>
        </w:tc>
        <w:tc>
          <w:tcPr>
            <w:tcW w:w="340" w:type="dxa"/>
            <w:tcMar>
              <w:top w:w="35" w:type="dxa"/>
              <w:left w:w="30" w:type="dxa"/>
              <w:bottom w:w="35" w:type="dxa"/>
              <w:right w:w="30" w:type="dxa"/>
            </w:tcMar>
          </w:tcPr>
          <w:p w14:paraId="02C87A3B" w14:textId="77777777" w:rsidR="00241206" w:rsidRDefault="009D77FE">
            <w:pPr>
              <w:jc w:val="center"/>
            </w:pPr>
            <w:r>
              <w:rPr>
                <w:sz w:val="13"/>
              </w:rPr>
              <w:t>4</w:t>
            </w:r>
          </w:p>
        </w:tc>
        <w:tc>
          <w:tcPr>
            <w:tcW w:w="652" w:type="dxa"/>
            <w:shd w:val="clear" w:color="auto" w:fill="D9EAD3"/>
            <w:tcMar>
              <w:top w:w="35" w:type="dxa"/>
              <w:left w:w="30" w:type="dxa"/>
              <w:bottom w:w="35" w:type="dxa"/>
              <w:right w:w="30" w:type="dxa"/>
            </w:tcMar>
          </w:tcPr>
          <w:p w14:paraId="6005D1BE" w14:textId="77777777" w:rsidR="00241206" w:rsidRDefault="009D77FE">
            <w:pPr>
              <w:jc w:val="center"/>
            </w:pPr>
            <w:r>
              <w:rPr>
                <w:sz w:val="13"/>
              </w:rPr>
              <w:t>Bajo</w:t>
            </w:r>
          </w:p>
        </w:tc>
        <w:tc>
          <w:tcPr>
            <w:tcW w:w="1587" w:type="dxa"/>
            <w:tcMar>
              <w:top w:w="35" w:type="dxa"/>
              <w:left w:w="30" w:type="dxa"/>
              <w:bottom w:w="35" w:type="dxa"/>
              <w:right w:w="30" w:type="dxa"/>
            </w:tcMar>
          </w:tcPr>
          <w:p w14:paraId="5A4C5B96" w14:textId="77777777" w:rsidR="00241206" w:rsidRDefault="009D77FE">
            <w:r>
              <w:rPr>
                <w:sz w:val="13"/>
              </w:rPr>
              <w:t>CuencaVerde / Contratista según causa</w:t>
            </w:r>
            <w:r>
              <w:rPr>
                <w:sz w:val="13"/>
              </w:rPr>
              <w:br/>
              <w:t>Seguimiento: Antes y durante la instalación</w:t>
            </w:r>
          </w:p>
        </w:tc>
      </w:tr>
      <w:tr w:rsidR="00241206" w14:paraId="60EBF533" w14:textId="77777777" w:rsidTr="00785847">
        <w:trPr>
          <w:cantSplit/>
          <w:jc w:val="center"/>
        </w:trPr>
        <w:tc>
          <w:tcPr>
            <w:tcW w:w="396" w:type="dxa"/>
            <w:tcMar>
              <w:top w:w="35" w:type="dxa"/>
              <w:left w:w="30" w:type="dxa"/>
              <w:bottom w:w="35" w:type="dxa"/>
              <w:right w:w="30" w:type="dxa"/>
            </w:tcMar>
          </w:tcPr>
          <w:p w14:paraId="62F35E3C" w14:textId="77777777" w:rsidR="00241206" w:rsidRDefault="009D77FE">
            <w:pPr>
              <w:jc w:val="center"/>
            </w:pPr>
            <w:r>
              <w:rPr>
                <w:b/>
                <w:sz w:val="13"/>
              </w:rPr>
              <w:t>13</w:t>
            </w:r>
          </w:p>
        </w:tc>
        <w:tc>
          <w:tcPr>
            <w:tcW w:w="1134" w:type="dxa"/>
            <w:tcMar>
              <w:top w:w="35" w:type="dxa"/>
              <w:left w:w="30" w:type="dxa"/>
              <w:bottom w:w="35" w:type="dxa"/>
              <w:right w:w="30" w:type="dxa"/>
            </w:tcMar>
          </w:tcPr>
          <w:p w14:paraId="2D730A60" w14:textId="77777777" w:rsidR="00241206" w:rsidRDefault="009D77FE">
            <w:r>
              <w:rPr>
                <w:sz w:val="13"/>
              </w:rPr>
              <w:t>Ejecución / Técnico</w:t>
            </w:r>
          </w:p>
        </w:tc>
        <w:tc>
          <w:tcPr>
            <w:tcW w:w="3005" w:type="dxa"/>
            <w:tcMar>
              <w:top w:w="35" w:type="dxa"/>
              <w:left w:w="30" w:type="dxa"/>
              <w:bottom w:w="35" w:type="dxa"/>
              <w:right w:w="30" w:type="dxa"/>
            </w:tcMar>
          </w:tcPr>
          <w:p w14:paraId="3161D1E7" w14:textId="77777777" w:rsidR="00241206" w:rsidRDefault="009D77FE">
            <w:r>
              <w:rPr>
                <w:sz w:val="13"/>
              </w:rPr>
              <w:t>Falla o inestabilidad de cercos, postes, mojones o anclajes por materiales inadecuados o instalación deficiente.</w:t>
            </w:r>
          </w:p>
        </w:tc>
        <w:tc>
          <w:tcPr>
            <w:tcW w:w="311" w:type="dxa"/>
            <w:tcMar>
              <w:top w:w="35" w:type="dxa"/>
              <w:left w:w="30" w:type="dxa"/>
              <w:bottom w:w="35" w:type="dxa"/>
              <w:right w:w="30" w:type="dxa"/>
            </w:tcMar>
          </w:tcPr>
          <w:p w14:paraId="10BE5A45" w14:textId="77777777" w:rsidR="00241206" w:rsidRDefault="009D77FE">
            <w:pPr>
              <w:jc w:val="center"/>
            </w:pPr>
            <w:r>
              <w:rPr>
                <w:sz w:val="13"/>
              </w:rPr>
              <w:t>3</w:t>
            </w:r>
          </w:p>
        </w:tc>
        <w:tc>
          <w:tcPr>
            <w:tcW w:w="311" w:type="dxa"/>
            <w:tcMar>
              <w:top w:w="35" w:type="dxa"/>
              <w:left w:w="30" w:type="dxa"/>
              <w:bottom w:w="35" w:type="dxa"/>
              <w:right w:w="30" w:type="dxa"/>
            </w:tcMar>
          </w:tcPr>
          <w:p w14:paraId="7199CA40" w14:textId="77777777" w:rsidR="00241206" w:rsidRDefault="009D77FE">
            <w:pPr>
              <w:jc w:val="center"/>
            </w:pPr>
            <w:r>
              <w:rPr>
                <w:sz w:val="13"/>
              </w:rPr>
              <w:t>4</w:t>
            </w:r>
          </w:p>
        </w:tc>
        <w:tc>
          <w:tcPr>
            <w:tcW w:w="738" w:type="dxa"/>
            <w:shd w:val="clear" w:color="auto" w:fill="FCE5CD"/>
            <w:tcMar>
              <w:top w:w="35" w:type="dxa"/>
              <w:left w:w="30" w:type="dxa"/>
              <w:bottom w:w="35" w:type="dxa"/>
              <w:right w:w="30" w:type="dxa"/>
            </w:tcMar>
          </w:tcPr>
          <w:p w14:paraId="33F0FA81" w14:textId="77777777" w:rsidR="00241206" w:rsidRDefault="009D77FE">
            <w:pPr>
              <w:jc w:val="center"/>
            </w:pPr>
            <w:r>
              <w:rPr>
                <w:sz w:val="13"/>
              </w:rPr>
              <w:t>Alto</w:t>
            </w:r>
          </w:p>
        </w:tc>
        <w:tc>
          <w:tcPr>
            <w:tcW w:w="1501" w:type="dxa"/>
            <w:tcMar>
              <w:top w:w="35" w:type="dxa"/>
              <w:left w:w="30" w:type="dxa"/>
              <w:bottom w:w="35" w:type="dxa"/>
              <w:right w:w="30" w:type="dxa"/>
            </w:tcMar>
          </w:tcPr>
          <w:p w14:paraId="3EC6E714" w14:textId="77777777" w:rsidR="00241206" w:rsidRDefault="009D77FE">
            <w:r>
              <w:rPr>
                <w:sz w:val="13"/>
              </w:rPr>
              <w:t>Contratista</w:t>
            </w:r>
          </w:p>
        </w:tc>
        <w:tc>
          <w:tcPr>
            <w:tcW w:w="3061" w:type="dxa"/>
            <w:tcMar>
              <w:top w:w="35" w:type="dxa"/>
              <w:left w:w="30" w:type="dxa"/>
              <w:bottom w:w="35" w:type="dxa"/>
              <w:right w:w="30" w:type="dxa"/>
            </w:tcMar>
          </w:tcPr>
          <w:p w14:paraId="6F9BB74A" w14:textId="77777777" w:rsidR="00241206" w:rsidRDefault="009D77FE">
            <w:r>
              <w:rPr>
                <w:sz w:val="13"/>
              </w:rPr>
              <w:t>Verificar dimensiones, materiales, profundidad, separación, verticalidad, tensionamiento, anclajes y acabados; criterios de recibo; corrección a costo del contratista.</w:t>
            </w:r>
          </w:p>
        </w:tc>
        <w:tc>
          <w:tcPr>
            <w:tcW w:w="340" w:type="dxa"/>
            <w:tcMar>
              <w:top w:w="35" w:type="dxa"/>
              <w:left w:w="30" w:type="dxa"/>
              <w:bottom w:w="35" w:type="dxa"/>
              <w:right w:w="30" w:type="dxa"/>
            </w:tcMar>
          </w:tcPr>
          <w:p w14:paraId="43D38798" w14:textId="77777777" w:rsidR="00241206" w:rsidRDefault="009D77FE">
            <w:pPr>
              <w:jc w:val="center"/>
            </w:pPr>
            <w:r>
              <w:rPr>
                <w:sz w:val="13"/>
              </w:rPr>
              <w:t>1</w:t>
            </w:r>
          </w:p>
        </w:tc>
        <w:tc>
          <w:tcPr>
            <w:tcW w:w="340" w:type="dxa"/>
            <w:tcMar>
              <w:top w:w="35" w:type="dxa"/>
              <w:left w:w="30" w:type="dxa"/>
              <w:bottom w:w="35" w:type="dxa"/>
              <w:right w:w="30" w:type="dxa"/>
            </w:tcMar>
          </w:tcPr>
          <w:p w14:paraId="2505B9D9" w14:textId="77777777" w:rsidR="00241206" w:rsidRDefault="009D77FE">
            <w:pPr>
              <w:jc w:val="center"/>
            </w:pPr>
            <w:r>
              <w:rPr>
                <w:sz w:val="13"/>
              </w:rPr>
              <w:t>3</w:t>
            </w:r>
          </w:p>
        </w:tc>
        <w:tc>
          <w:tcPr>
            <w:tcW w:w="652" w:type="dxa"/>
            <w:shd w:val="clear" w:color="auto" w:fill="D9EAD3"/>
            <w:tcMar>
              <w:top w:w="35" w:type="dxa"/>
              <w:left w:w="30" w:type="dxa"/>
              <w:bottom w:w="35" w:type="dxa"/>
              <w:right w:w="30" w:type="dxa"/>
            </w:tcMar>
          </w:tcPr>
          <w:p w14:paraId="67B77553" w14:textId="77777777" w:rsidR="00241206" w:rsidRDefault="009D77FE">
            <w:pPr>
              <w:jc w:val="center"/>
            </w:pPr>
            <w:r>
              <w:rPr>
                <w:sz w:val="13"/>
              </w:rPr>
              <w:t>Bajo</w:t>
            </w:r>
          </w:p>
        </w:tc>
        <w:tc>
          <w:tcPr>
            <w:tcW w:w="1587" w:type="dxa"/>
            <w:tcMar>
              <w:top w:w="35" w:type="dxa"/>
              <w:left w:w="30" w:type="dxa"/>
              <w:bottom w:w="35" w:type="dxa"/>
              <w:right w:w="30" w:type="dxa"/>
            </w:tcMar>
          </w:tcPr>
          <w:p w14:paraId="041CD38A" w14:textId="77777777" w:rsidR="00241206" w:rsidRDefault="009D77FE">
            <w:r>
              <w:rPr>
                <w:sz w:val="13"/>
              </w:rPr>
              <w:t>Contratista</w:t>
            </w:r>
            <w:r>
              <w:rPr>
                <w:sz w:val="13"/>
              </w:rPr>
              <w:br/>
              <w:t>Seguimiento: Durante instalación y recibo</w:t>
            </w:r>
          </w:p>
        </w:tc>
      </w:tr>
      <w:tr w:rsidR="00241206" w14:paraId="0CF5707D" w14:textId="77777777" w:rsidTr="00785847">
        <w:trPr>
          <w:cantSplit/>
          <w:jc w:val="center"/>
        </w:trPr>
        <w:tc>
          <w:tcPr>
            <w:tcW w:w="396" w:type="dxa"/>
            <w:tcMar>
              <w:top w:w="35" w:type="dxa"/>
              <w:left w:w="30" w:type="dxa"/>
              <w:bottom w:w="35" w:type="dxa"/>
              <w:right w:w="30" w:type="dxa"/>
            </w:tcMar>
          </w:tcPr>
          <w:p w14:paraId="572A9BD7" w14:textId="77777777" w:rsidR="00241206" w:rsidRDefault="009D77FE">
            <w:pPr>
              <w:jc w:val="center"/>
            </w:pPr>
            <w:r>
              <w:rPr>
                <w:b/>
                <w:sz w:val="13"/>
              </w:rPr>
              <w:t>14</w:t>
            </w:r>
          </w:p>
        </w:tc>
        <w:tc>
          <w:tcPr>
            <w:tcW w:w="1134" w:type="dxa"/>
            <w:tcMar>
              <w:top w:w="35" w:type="dxa"/>
              <w:left w:w="30" w:type="dxa"/>
              <w:bottom w:w="35" w:type="dxa"/>
              <w:right w:w="30" w:type="dxa"/>
            </w:tcMar>
          </w:tcPr>
          <w:p w14:paraId="18A959AE" w14:textId="77777777" w:rsidR="00241206" w:rsidRDefault="009D77FE">
            <w:r>
              <w:rPr>
                <w:sz w:val="13"/>
              </w:rPr>
              <w:t>Ejecución / Daños a terceros</w:t>
            </w:r>
          </w:p>
        </w:tc>
        <w:tc>
          <w:tcPr>
            <w:tcW w:w="3005" w:type="dxa"/>
            <w:tcMar>
              <w:top w:w="35" w:type="dxa"/>
              <w:left w:w="30" w:type="dxa"/>
              <w:bottom w:w="35" w:type="dxa"/>
              <w:right w:w="30" w:type="dxa"/>
            </w:tcMar>
          </w:tcPr>
          <w:p w14:paraId="33E22222" w14:textId="77777777" w:rsidR="00241206" w:rsidRDefault="009D77FE">
            <w:r>
              <w:rPr>
                <w:sz w:val="13"/>
              </w:rPr>
              <w:t>Daños a predios, infraestructura, bienes o terceros ocasionados por trabajadores, vehículos, equipos o actividades del contratista.</w:t>
            </w:r>
          </w:p>
        </w:tc>
        <w:tc>
          <w:tcPr>
            <w:tcW w:w="311" w:type="dxa"/>
            <w:tcMar>
              <w:top w:w="35" w:type="dxa"/>
              <w:left w:w="30" w:type="dxa"/>
              <w:bottom w:w="35" w:type="dxa"/>
              <w:right w:w="30" w:type="dxa"/>
            </w:tcMar>
          </w:tcPr>
          <w:p w14:paraId="0544357E" w14:textId="77777777" w:rsidR="00241206" w:rsidRDefault="009D77FE">
            <w:pPr>
              <w:jc w:val="center"/>
            </w:pPr>
            <w:r>
              <w:rPr>
                <w:sz w:val="13"/>
              </w:rPr>
              <w:t>2</w:t>
            </w:r>
          </w:p>
        </w:tc>
        <w:tc>
          <w:tcPr>
            <w:tcW w:w="311" w:type="dxa"/>
            <w:tcMar>
              <w:top w:w="35" w:type="dxa"/>
              <w:left w:w="30" w:type="dxa"/>
              <w:bottom w:w="35" w:type="dxa"/>
              <w:right w:w="30" w:type="dxa"/>
            </w:tcMar>
          </w:tcPr>
          <w:p w14:paraId="24C4CCA9" w14:textId="77777777" w:rsidR="00241206" w:rsidRDefault="009D77FE">
            <w:pPr>
              <w:jc w:val="center"/>
            </w:pPr>
            <w:r>
              <w:rPr>
                <w:sz w:val="13"/>
              </w:rPr>
              <w:t>5</w:t>
            </w:r>
          </w:p>
        </w:tc>
        <w:tc>
          <w:tcPr>
            <w:tcW w:w="738" w:type="dxa"/>
            <w:shd w:val="clear" w:color="auto" w:fill="FCE5CD"/>
            <w:tcMar>
              <w:top w:w="35" w:type="dxa"/>
              <w:left w:w="30" w:type="dxa"/>
              <w:bottom w:w="35" w:type="dxa"/>
              <w:right w:w="30" w:type="dxa"/>
            </w:tcMar>
          </w:tcPr>
          <w:p w14:paraId="2CEC377A" w14:textId="77777777" w:rsidR="00241206" w:rsidRDefault="009D77FE">
            <w:pPr>
              <w:jc w:val="center"/>
            </w:pPr>
            <w:r>
              <w:rPr>
                <w:sz w:val="13"/>
              </w:rPr>
              <w:t>Alto</w:t>
            </w:r>
          </w:p>
        </w:tc>
        <w:tc>
          <w:tcPr>
            <w:tcW w:w="1501" w:type="dxa"/>
            <w:tcMar>
              <w:top w:w="35" w:type="dxa"/>
              <w:left w:w="30" w:type="dxa"/>
              <w:bottom w:w="35" w:type="dxa"/>
              <w:right w:w="30" w:type="dxa"/>
            </w:tcMar>
          </w:tcPr>
          <w:p w14:paraId="7D19131E" w14:textId="77777777" w:rsidR="00241206" w:rsidRDefault="009D77FE">
            <w:r>
              <w:rPr>
                <w:sz w:val="13"/>
              </w:rPr>
              <w:t>Contratista</w:t>
            </w:r>
          </w:p>
        </w:tc>
        <w:tc>
          <w:tcPr>
            <w:tcW w:w="3061" w:type="dxa"/>
            <w:tcMar>
              <w:top w:w="35" w:type="dxa"/>
              <w:left w:w="30" w:type="dxa"/>
              <w:bottom w:w="35" w:type="dxa"/>
              <w:right w:w="30" w:type="dxa"/>
            </w:tcMar>
          </w:tcPr>
          <w:p w14:paraId="45FF50E5" w14:textId="77777777" w:rsidR="00241206" w:rsidRDefault="009D77FE">
            <w:r>
              <w:rPr>
                <w:sz w:val="13"/>
              </w:rPr>
              <w:t>Protocolos de operación; personal capacitado; control de vehículos y equipos; medidas de prevención; RCE; reparación de daños imputables.</w:t>
            </w:r>
          </w:p>
        </w:tc>
        <w:tc>
          <w:tcPr>
            <w:tcW w:w="340" w:type="dxa"/>
            <w:tcMar>
              <w:top w:w="35" w:type="dxa"/>
              <w:left w:w="30" w:type="dxa"/>
              <w:bottom w:w="35" w:type="dxa"/>
              <w:right w:w="30" w:type="dxa"/>
            </w:tcMar>
          </w:tcPr>
          <w:p w14:paraId="6ECF49B7" w14:textId="77777777" w:rsidR="00241206" w:rsidRDefault="009D77FE">
            <w:pPr>
              <w:jc w:val="center"/>
            </w:pPr>
            <w:r>
              <w:rPr>
                <w:sz w:val="13"/>
              </w:rPr>
              <w:t>1</w:t>
            </w:r>
          </w:p>
        </w:tc>
        <w:tc>
          <w:tcPr>
            <w:tcW w:w="340" w:type="dxa"/>
            <w:tcMar>
              <w:top w:w="35" w:type="dxa"/>
              <w:left w:w="30" w:type="dxa"/>
              <w:bottom w:w="35" w:type="dxa"/>
              <w:right w:w="30" w:type="dxa"/>
            </w:tcMar>
          </w:tcPr>
          <w:p w14:paraId="214BDA3C" w14:textId="77777777" w:rsidR="00241206" w:rsidRDefault="009D77FE">
            <w:pPr>
              <w:jc w:val="center"/>
            </w:pPr>
            <w:r>
              <w:rPr>
                <w:sz w:val="13"/>
              </w:rPr>
              <w:t>4</w:t>
            </w:r>
          </w:p>
        </w:tc>
        <w:tc>
          <w:tcPr>
            <w:tcW w:w="652" w:type="dxa"/>
            <w:shd w:val="clear" w:color="auto" w:fill="D9EAD3"/>
            <w:tcMar>
              <w:top w:w="35" w:type="dxa"/>
              <w:left w:w="30" w:type="dxa"/>
              <w:bottom w:w="35" w:type="dxa"/>
              <w:right w:w="30" w:type="dxa"/>
            </w:tcMar>
          </w:tcPr>
          <w:p w14:paraId="75FFE0DF" w14:textId="77777777" w:rsidR="00241206" w:rsidRDefault="009D77FE">
            <w:pPr>
              <w:jc w:val="center"/>
            </w:pPr>
            <w:r>
              <w:rPr>
                <w:sz w:val="13"/>
              </w:rPr>
              <w:t>Bajo</w:t>
            </w:r>
          </w:p>
        </w:tc>
        <w:tc>
          <w:tcPr>
            <w:tcW w:w="1587" w:type="dxa"/>
            <w:tcMar>
              <w:top w:w="35" w:type="dxa"/>
              <w:left w:w="30" w:type="dxa"/>
              <w:bottom w:w="35" w:type="dxa"/>
              <w:right w:w="30" w:type="dxa"/>
            </w:tcMar>
          </w:tcPr>
          <w:p w14:paraId="7462CA3D" w14:textId="77777777" w:rsidR="00241206" w:rsidRDefault="009D77FE">
            <w:r>
              <w:rPr>
                <w:sz w:val="13"/>
              </w:rPr>
              <w:t>Contratista</w:t>
            </w:r>
            <w:r>
              <w:rPr>
                <w:sz w:val="13"/>
              </w:rPr>
              <w:br/>
              <w:t>Seguimiento: Permanente</w:t>
            </w:r>
          </w:p>
        </w:tc>
      </w:tr>
      <w:tr w:rsidR="00241206" w14:paraId="53B9AAB9" w14:textId="77777777" w:rsidTr="00785847">
        <w:trPr>
          <w:cantSplit/>
          <w:jc w:val="center"/>
        </w:trPr>
        <w:tc>
          <w:tcPr>
            <w:tcW w:w="396" w:type="dxa"/>
            <w:tcMar>
              <w:top w:w="35" w:type="dxa"/>
              <w:left w:w="30" w:type="dxa"/>
              <w:bottom w:w="35" w:type="dxa"/>
              <w:right w:w="30" w:type="dxa"/>
            </w:tcMar>
          </w:tcPr>
          <w:p w14:paraId="3EE9154C" w14:textId="77777777" w:rsidR="00241206" w:rsidRDefault="009D77FE">
            <w:pPr>
              <w:jc w:val="center"/>
            </w:pPr>
            <w:r>
              <w:rPr>
                <w:b/>
                <w:sz w:val="13"/>
              </w:rPr>
              <w:t>15</w:t>
            </w:r>
          </w:p>
        </w:tc>
        <w:tc>
          <w:tcPr>
            <w:tcW w:w="1134" w:type="dxa"/>
            <w:tcMar>
              <w:top w:w="35" w:type="dxa"/>
              <w:left w:w="30" w:type="dxa"/>
              <w:bottom w:w="35" w:type="dxa"/>
              <w:right w:w="30" w:type="dxa"/>
            </w:tcMar>
          </w:tcPr>
          <w:p w14:paraId="0EE2CCB2" w14:textId="77777777" w:rsidR="00241206" w:rsidRDefault="009D77FE">
            <w:r>
              <w:rPr>
                <w:sz w:val="13"/>
              </w:rPr>
              <w:t>Ejecución / Económico</w:t>
            </w:r>
          </w:p>
        </w:tc>
        <w:tc>
          <w:tcPr>
            <w:tcW w:w="3005" w:type="dxa"/>
            <w:tcMar>
              <w:top w:w="35" w:type="dxa"/>
              <w:left w:w="30" w:type="dxa"/>
              <w:bottom w:w="35" w:type="dxa"/>
              <w:right w:w="30" w:type="dxa"/>
            </w:tcMar>
          </w:tcPr>
          <w:p w14:paraId="2DD3721A" w14:textId="77777777" w:rsidR="00241206" w:rsidRDefault="009D77FE">
            <w:r>
              <w:rPr>
                <w:sz w:val="13"/>
              </w:rPr>
              <w:t>Incrementos ordinarios de costos de mano de obra, combustibles, transporte, materiales o insumos durante la ejecución.</w:t>
            </w:r>
          </w:p>
        </w:tc>
        <w:tc>
          <w:tcPr>
            <w:tcW w:w="311" w:type="dxa"/>
            <w:tcMar>
              <w:top w:w="35" w:type="dxa"/>
              <w:left w:w="30" w:type="dxa"/>
              <w:bottom w:w="35" w:type="dxa"/>
              <w:right w:w="30" w:type="dxa"/>
            </w:tcMar>
          </w:tcPr>
          <w:p w14:paraId="23CD1415" w14:textId="77777777" w:rsidR="00241206" w:rsidRDefault="009D77FE">
            <w:pPr>
              <w:jc w:val="center"/>
            </w:pPr>
            <w:r>
              <w:rPr>
                <w:sz w:val="13"/>
              </w:rPr>
              <w:t>3</w:t>
            </w:r>
          </w:p>
        </w:tc>
        <w:tc>
          <w:tcPr>
            <w:tcW w:w="311" w:type="dxa"/>
            <w:tcMar>
              <w:top w:w="35" w:type="dxa"/>
              <w:left w:w="30" w:type="dxa"/>
              <w:bottom w:w="35" w:type="dxa"/>
              <w:right w:w="30" w:type="dxa"/>
            </w:tcMar>
          </w:tcPr>
          <w:p w14:paraId="0D882BCB" w14:textId="77777777" w:rsidR="00241206" w:rsidRDefault="009D77FE">
            <w:pPr>
              <w:jc w:val="center"/>
            </w:pPr>
            <w:r>
              <w:rPr>
                <w:sz w:val="13"/>
              </w:rPr>
              <w:t>3</w:t>
            </w:r>
          </w:p>
        </w:tc>
        <w:tc>
          <w:tcPr>
            <w:tcW w:w="738" w:type="dxa"/>
            <w:shd w:val="clear" w:color="auto" w:fill="FFF2CC"/>
            <w:tcMar>
              <w:top w:w="35" w:type="dxa"/>
              <w:left w:w="30" w:type="dxa"/>
              <w:bottom w:w="35" w:type="dxa"/>
              <w:right w:w="30" w:type="dxa"/>
            </w:tcMar>
          </w:tcPr>
          <w:p w14:paraId="3C04CD22" w14:textId="77777777" w:rsidR="00241206" w:rsidRDefault="009D77FE">
            <w:pPr>
              <w:jc w:val="center"/>
            </w:pPr>
            <w:r>
              <w:rPr>
                <w:sz w:val="13"/>
              </w:rPr>
              <w:t>Medio</w:t>
            </w:r>
          </w:p>
        </w:tc>
        <w:tc>
          <w:tcPr>
            <w:tcW w:w="1501" w:type="dxa"/>
            <w:tcMar>
              <w:top w:w="35" w:type="dxa"/>
              <w:left w:w="30" w:type="dxa"/>
              <w:bottom w:w="35" w:type="dxa"/>
              <w:right w:w="30" w:type="dxa"/>
            </w:tcMar>
          </w:tcPr>
          <w:p w14:paraId="1F3E68A5" w14:textId="77777777" w:rsidR="00241206" w:rsidRDefault="009D77FE">
            <w:r>
              <w:rPr>
                <w:sz w:val="13"/>
              </w:rPr>
              <w:t>Contratista</w:t>
            </w:r>
          </w:p>
        </w:tc>
        <w:tc>
          <w:tcPr>
            <w:tcW w:w="3061" w:type="dxa"/>
            <w:tcMar>
              <w:top w:w="35" w:type="dxa"/>
              <w:left w:w="30" w:type="dxa"/>
              <w:bottom w:w="35" w:type="dxa"/>
              <w:right w:w="30" w:type="dxa"/>
            </w:tcMar>
          </w:tcPr>
          <w:p w14:paraId="38414CDF" w14:textId="77777777" w:rsidR="00241206" w:rsidRDefault="009D77FE">
            <w:r>
              <w:rPr>
                <w:sz w:val="13"/>
              </w:rPr>
              <w:t>Adecuada estructuración de precios unitarios; consideración de costos previsibles; planeación de compras y logística.</w:t>
            </w:r>
          </w:p>
        </w:tc>
        <w:tc>
          <w:tcPr>
            <w:tcW w:w="340" w:type="dxa"/>
            <w:tcMar>
              <w:top w:w="35" w:type="dxa"/>
              <w:left w:w="30" w:type="dxa"/>
              <w:bottom w:w="35" w:type="dxa"/>
              <w:right w:w="30" w:type="dxa"/>
            </w:tcMar>
          </w:tcPr>
          <w:p w14:paraId="3C2ED311" w14:textId="77777777" w:rsidR="00241206" w:rsidRDefault="009D77FE">
            <w:pPr>
              <w:jc w:val="center"/>
            </w:pPr>
            <w:r>
              <w:rPr>
                <w:sz w:val="13"/>
              </w:rPr>
              <w:t>2</w:t>
            </w:r>
          </w:p>
        </w:tc>
        <w:tc>
          <w:tcPr>
            <w:tcW w:w="340" w:type="dxa"/>
            <w:tcMar>
              <w:top w:w="35" w:type="dxa"/>
              <w:left w:w="30" w:type="dxa"/>
              <w:bottom w:w="35" w:type="dxa"/>
              <w:right w:w="30" w:type="dxa"/>
            </w:tcMar>
          </w:tcPr>
          <w:p w14:paraId="6B63F4A9"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74ADEE27" w14:textId="77777777" w:rsidR="00241206" w:rsidRDefault="009D77FE">
            <w:pPr>
              <w:jc w:val="center"/>
            </w:pPr>
            <w:r>
              <w:rPr>
                <w:sz w:val="13"/>
              </w:rPr>
              <w:t>Medio</w:t>
            </w:r>
          </w:p>
        </w:tc>
        <w:tc>
          <w:tcPr>
            <w:tcW w:w="1587" w:type="dxa"/>
            <w:tcMar>
              <w:top w:w="35" w:type="dxa"/>
              <w:left w:w="30" w:type="dxa"/>
              <w:bottom w:w="35" w:type="dxa"/>
              <w:right w:w="30" w:type="dxa"/>
            </w:tcMar>
          </w:tcPr>
          <w:p w14:paraId="4F964AA0" w14:textId="77777777" w:rsidR="00241206" w:rsidRDefault="009D77FE">
            <w:r>
              <w:rPr>
                <w:sz w:val="13"/>
              </w:rPr>
              <w:t>Contratista</w:t>
            </w:r>
            <w:r>
              <w:rPr>
                <w:sz w:val="13"/>
              </w:rPr>
              <w:br/>
            </w:r>
            <w:r>
              <w:rPr>
                <w:sz w:val="13"/>
              </w:rPr>
              <w:t>Seguimiento: Durante la ejecución</w:t>
            </w:r>
          </w:p>
        </w:tc>
      </w:tr>
      <w:tr w:rsidR="00241206" w14:paraId="6E734C39" w14:textId="77777777" w:rsidTr="00785847">
        <w:trPr>
          <w:cantSplit/>
          <w:jc w:val="center"/>
        </w:trPr>
        <w:tc>
          <w:tcPr>
            <w:tcW w:w="396" w:type="dxa"/>
            <w:tcMar>
              <w:top w:w="35" w:type="dxa"/>
              <w:left w:w="30" w:type="dxa"/>
              <w:bottom w:w="35" w:type="dxa"/>
              <w:right w:w="30" w:type="dxa"/>
            </w:tcMar>
          </w:tcPr>
          <w:p w14:paraId="14D769CE" w14:textId="77777777" w:rsidR="00241206" w:rsidRDefault="009D77FE">
            <w:pPr>
              <w:jc w:val="center"/>
            </w:pPr>
            <w:r>
              <w:rPr>
                <w:b/>
                <w:sz w:val="13"/>
              </w:rPr>
              <w:t>16</w:t>
            </w:r>
          </w:p>
        </w:tc>
        <w:tc>
          <w:tcPr>
            <w:tcW w:w="1134" w:type="dxa"/>
            <w:tcMar>
              <w:top w:w="35" w:type="dxa"/>
              <w:left w:w="30" w:type="dxa"/>
              <w:bottom w:w="35" w:type="dxa"/>
              <w:right w:w="30" w:type="dxa"/>
            </w:tcMar>
          </w:tcPr>
          <w:p w14:paraId="2702BB36" w14:textId="77777777" w:rsidR="00241206" w:rsidRDefault="009D77FE">
            <w:r>
              <w:rPr>
                <w:sz w:val="13"/>
              </w:rPr>
              <w:t>Ejecución / Laboral</w:t>
            </w:r>
          </w:p>
        </w:tc>
        <w:tc>
          <w:tcPr>
            <w:tcW w:w="3005" w:type="dxa"/>
            <w:tcMar>
              <w:top w:w="35" w:type="dxa"/>
              <w:left w:w="30" w:type="dxa"/>
              <w:bottom w:w="35" w:type="dxa"/>
              <w:right w:w="30" w:type="dxa"/>
            </w:tcMar>
          </w:tcPr>
          <w:p w14:paraId="2ED4C303" w14:textId="77777777" w:rsidR="00241206" w:rsidRDefault="009D77FE">
            <w:r>
              <w:rPr>
                <w:sz w:val="13"/>
              </w:rPr>
              <w:t>Incumplimiento de salarios, Seguridad Social, ARL, parafiscales u obligaciones laborales.</w:t>
            </w:r>
          </w:p>
        </w:tc>
        <w:tc>
          <w:tcPr>
            <w:tcW w:w="311" w:type="dxa"/>
            <w:tcMar>
              <w:top w:w="35" w:type="dxa"/>
              <w:left w:w="30" w:type="dxa"/>
              <w:bottom w:w="35" w:type="dxa"/>
              <w:right w:w="30" w:type="dxa"/>
            </w:tcMar>
          </w:tcPr>
          <w:p w14:paraId="334A0D00" w14:textId="77777777" w:rsidR="00241206" w:rsidRDefault="009D77FE">
            <w:pPr>
              <w:jc w:val="center"/>
            </w:pPr>
            <w:r>
              <w:rPr>
                <w:sz w:val="13"/>
              </w:rPr>
              <w:t>2</w:t>
            </w:r>
          </w:p>
        </w:tc>
        <w:tc>
          <w:tcPr>
            <w:tcW w:w="311" w:type="dxa"/>
            <w:tcMar>
              <w:top w:w="35" w:type="dxa"/>
              <w:left w:w="30" w:type="dxa"/>
              <w:bottom w:w="35" w:type="dxa"/>
              <w:right w:w="30" w:type="dxa"/>
            </w:tcMar>
          </w:tcPr>
          <w:p w14:paraId="3AE19AB5" w14:textId="77777777" w:rsidR="00241206" w:rsidRDefault="009D77FE">
            <w:pPr>
              <w:jc w:val="center"/>
            </w:pPr>
            <w:r>
              <w:rPr>
                <w:sz w:val="13"/>
              </w:rPr>
              <w:t>5</w:t>
            </w:r>
          </w:p>
        </w:tc>
        <w:tc>
          <w:tcPr>
            <w:tcW w:w="738" w:type="dxa"/>
            <w:shd w:val="clear" w:color="auto" w:fill="FCE5CD"/>
            <w:tcMar>
              <w:top w:w="35" w:type="dxa"/>
              <w:left w:w="30" w:type="dxa"/>
              <w:bottom w:w="35" w:type="dxa"/>
              <w:right w:w="30" w:type="dxa"/>
            </w:tcMar>
          </w:tcPr>
          <w:p w14:paraId="7BF8E632" w14:textId="77777777" w:rsidR="00241206" w:rsidRDefault="009D77FE">
            <w:pPr>
              <w:jc w:val="center"/>
            </w:pPr>
            <w:r>
              <w:rPr>
                <w:sz w:val="13"/>
              </w:rPr>
              <w:t>Alto</w:t>
            </w:r>
          </w:p>
        </w:tc>
        <w:tc>
          <w:tcPr>
            <w:tcW w:w="1501" w:type="dxa"/>
            <w:tcMar>
              <w:top w:w="35" w:type="dxa"/>
              <w:left w:w="30" w:type="dxa"/>
              <w:bottom w:w="35" w:type="dxa"/>
              <w:right w:w="30" w:type="dxa"/>
            </w:tcMar>
          </w:tcPr>
          <w:p w14:paraId="16A40134" w14:textId="77777777" w:rsidR="00241206" w:rsidRDefault="009D77FE">
            <w:r>
              <w:rPr>
                <w:sz w:val="13"/>
              </w:rPr>
              <w:t>Contratista</w:t>
            </w:r>
          </w:p>
        </w:tc>
        <w:tc>
          <w:tcPr>
            <w:tcW w:w="3061" w:type="dxa"/>
            <w:tcMar>
              <w:top w:w="35" w:type="dxa"/>
              <w:left w:w="30" w:type="dxa"/>
              <w:bottom w:w="35" w:type="dxa"/>
              <w:right w:w="30" w:type="dxa"/>
            </w:tcMar>
          </w:tcPr>
          <w:p w14:paraId="2CCEF73E" w14:textId="77777777" w:rsidR="00241206" w:rsidRDefault="009D77FE">
            <w:r>
              <w:rPr>
                <w:sz w:val="13"/>
              </w:rPr>
              <w:t>Verificación de planillas y pagos; soportes antes de cada desembolso; supervisión documental.</w:t>
            </w:r>
          </w:p>
        </w:tc>
        <w:tc>
          <w:tcPr>
            <w:tcW w:w="340" w:type="dxa"/>
            <w:tcMar>
              <w:top w:w="35" w:type="dxa"/>
              <w:left w:w="30" w:type="dxa"/>
              <w:bottom w:w="35" w:type="dxa"/>
              <w:right w:w="30" w:type="dxa"/>
            </w:tcMar>
          </w:tcPr>
          <w:p w14:paraId="1AEFC6B7" w14:textId="77777777" w:rsidR="00241206" w:rsidRDefault="009D77FE">
            <w:pPr>
              <w:jc w:val="center"/>
            </w:pPr>
            <w:r>
              <w:rPr>
                <w:sz w:val="13"/>
              </w:rPr>
              <w:t>1</w:t>
            </w:r>
          </w:p>
        </w:tc>
        <w:tc>
          <w:tcPr>
            <w:tcW w:w="340" w:type="dxa"/>
            <w:tcMar>
              <w:top w:w="35" w:type="dxa"/>
              <w:left w:w="30" w:type="dxa"/>
              <w:bottom w:w="35" w:type="dxa"/>
              <w:right w:w="30" w:type="dxa"/>
            </w:tcMar>
          </w:tcPr>
          <w:p w14:paraId="7BA70F00" w14:textId="77777777" w:rsidR="00241206" w:rsidRDefault="009D77FE">
            <w:pPr>
              <w:jc w:val="center"/>
            </w:pPr>
            <w:r>
              <w:rPr>
                <w:sz w:val="13"/>
              </w:rPr>
              <w:t>4</w:t>
            </w:r>
          </w:p>
        </w:tc>
        <w:tc>
          <w:tcPr>
            <w:tcW w:w="652" w:type="dxa"/>
            <w:shd w:val="clear" w:color="auto" w:fill="D9EAD3"/>
            <w:tcMar>
              <w:top w:w="35" w:type="dxa"/>
              <w:left w:w="30" w:type="dxa"/>
              <w:bottom w:w="35" w:type="dxa"/>
              <w:right w:w="30" w:type="dxa"/>
            </w:tcMar>
          </w:tcPr>
          <w:p w14:paraId="52F77FDD" w14:textId="77777777" w:rsidR="00241206" w:rsidRDefault="009D77FE">
            <w:pPr>
              <w:jc w:val="center"/>
            </w:pPr>
            <w:r>
              <w:rPr>
                <w:sz w:val="13"/>
              </w:rPr>
              <w:t>Bajo</w:t>
            </w:r>
          </w:p>
        </w:tc>
        <w:tc>
          <w:tcPr>
            <w:tcW w:w="1587" w:type="dxa"/>
            <w:tcMar>
              <w:top w:w="35" w:type="dxa"/>
              <w:left w:w="30" w:type="dxa"/>
              <w:bottom w:w="35" w:type="dxa"/>
              <w:right w:w="30" w:type="dxa"/>
            </w:tcMar>
          </w:tcPr>
          <w:p w14:paraId="7BF12DB4" w14:textId="77777777" w:rsidR="00241206" w:rsidRDefault="009D77FE">
            <w:r>
              <w:rPr>
                <w:sz w:val="13"/>
              </w:rPr>
              <w:t>Contratista / verifica CuencaVerde</w:t>
            </w:r>
            <w:r>
              <w:rPr>
                <w:sz w:val="13"/>
              </w:rPr>
              <w:br/>
              <w:t>Seguimiento: Mensual / cada pago</w:t>
            </w:r>
          </w:p>
        </w:tc>
      </w:tr>
      <w:tr w:rsidR="00241206" w14:paraId="5FDEB402" w14:textId="77777777" w:rsidTr="00785847">
        <w:trPr>
          <w:cantSplit/>
          <w:jc w:val="center"/>
        </w:trPr>
        <w:tc>
          <w:tcPr>
            <w:tcW w:w="396" w:type="dxa"/>
            <w:tcMar>
              <w:top w:w="35" w:type="dxa"/>
              <w:left w:w="30" w:type="dxa"/>
              <w:bottom w:w="35" w:type="dxa"/>
              <w:right w:w="30" w:type="dxa"/>
            </w:tcMar>
          </w:tcPr>
          <w:p w14:paraId="58400E08" w14:textId="77777777" w:rsidR="00241206" w:rsidRDefault="009D77FE">
            <w:pPr>
              <w:jc w:val="center"/>
            </w:pPr>
            <w:r>
              <w:rPr>
                <w:b/>
                <w:sz w:val="13"/>
              </w:rPr>
              <w:t>17</w:t>
            </w:r>
          </w:p>
        </w:tc>
        <w:tc>
          <w:tcPr>
            <w:tcW w:w="1134" w:type="dxa"/>
            <w:tcMar>
              <w:top w:w="35" w:type="dxa"/>
              <w:left w:w="30" w:type="dxa"/>
              <w:bottom w:w="35" w:type="dxa"/>
              <w:right w:w="30" w:type="dxa"/>
            </w:tcMar>
          </w:tcPr>
          <w:p w14:paraId="2C673554" w14:textId="77777777" w:rsidR="00241206" w:rsidRDefault="009D77FE">
            <w:r>
              <w:rPr>
                <w:sz w:val="13"/>
              </w:rPr>
              <w:t>Ejecución / Administrativo</w:t>
            </w:r>
          </w:p>
        </w:tc>
        <w:tc>
          <w:tcPr>
            <w:tcW w:w="3005" w:type="dxa"/>
            <w:tcMar>
              <w:top w:w="35" w:type="dxa"/>
              <w:left w:w="30" w:type="dxa"/>
              <w:bottom w:w="35" w:type="dxa"/>
              <w:right w:w="30" w:type="dxa"/>
            </w:tcMar>
          </w:tcPr>
          <w:p w14:paraId="0E75AAFD" w14:textId="77777777" w:rsidR="00241206" w:rsidRDefault="009D77FE">
            <w:r>
              <w:rPr>
                <w:sz w:val="13"/>
              </w:rPr>
              <w:t>Registros, informes, evidencias o soportes insuficientes para acreditar cantidades ejecutadas. Puede impedir aprobación de actas o pagos.</w:t>
            </w:r>
          </w:p>
        </w:tc>
        <w:tc>
          <w:tcPr>
            <w:tcW w:w="311" w:type="dxa"/>
            <w:tcMar>
              <w:top w:w="35" w:type="dxa"/>
              <w:left w:w="30" w:type="dxa"/>
              <w:bottom w:w="35" w:type="dxa"/>
              <w:right w:w="30" w:type="dxa"/>
            </w:tcMar>
          </w:tcPr>
          <w:p w14:paraId="532D6CB9" w14:textId="77777777" w:rsidR="00241206" w:rsidRDefault="009D77FE">
            <w:pPr>
              <w:jc w:val="center"/>
            </w:pPr>
            <w:r>
              <w:rPr>
                <w:sz w:val="13"/>
              </w:rPr>
              <w:t>3</w:t>
            </w:r>
          </w:p>
        </w:tc>
        <w:tc>
          <w:tcPr>
            <w:tcW w:w="311" w:type="dxa"/>
            <w:tcMar>
              <w:top w:w="35" w:type="dxa"/>
              <w:left w:w="30" w:type="dxa"/>
              <w:bottom w:w="35" w:type="dxa"/>
              <w:right w:w="30" w:type="dxa"/>
            </w:tcMar>
          </w:tcPr>
          <w:p w14:paraId="10B0D39F" w14:textId="77777777" w:rsidR="00241206" w:rsidRDefault="009D77FE">
            <w:pPr>
              <w:jc w:val="center"/>
            </w:pPr>
            <w:r>
              <w:rPr>
                <w:sz w:val="13"/>
              </w:rPr>
              <w:t>3</w:t>
            </w:r>
          </w:p>
        </w:tc>
        <w:tc>
          <w:tcPr>
            <w:tcW w:w="738" w:type="dxa"/>
            <w:shd w:val="clear" w:color="auto" w:fill="FFF2CC"/>
            <w:tcMar>
              <w:top w:w="35" w:type="dxa"/>
              <w:left w:w="30" w:type="dxa"/>
              <w:bottom w:w="35" w:type="dxa"/>
              <w:right w:w="30" w:type="dxa"/>
            </w:tcMar>
          </w:tcPr>
          <w:p w14:paraId="6AB32924" w14:textId="77777777" w:rsidR="00241206" w:rsidRDefault="009D77FE">
            <w:pPr>
              <w:jc w:val="center"/>
            </w:pPr>
            <w:r>
              <w:rPr>
                <w:sz w:val="13"/>
              </w:rPr>
              <w:t>Medio</w:t>
            </w:r>
          </w:p>
        </w:tc>
        <w:tc>
          <w:tcPr>
            <w:tcW w:w="1501" w:type="dxa"/>
            <w:tcMar>
              <w:top w:w="35" w:type="dxa"/>
              <w:left w:w="30" w:type="dxa"/>
              <w:bottom w:w="35" w:type="dxa"/>
              <w:right w:w="30" w:type="dxa"/>
            </w:tcMar>
          </w:tcPr>
          <w:p w14:paraId="763E34A0" w14:textId="77777777" w:rsidR="00241206" w:rsidRDefault="009D77FE">
            <w:r>
              <w:rPr>
                <w:sz w:val="13"/>
              </w:rPr>
              <w:t>Contratista</w:t>
            </w:r>
          </w:p>
        </w:tc>
        <w:tc>
          <w:tcPr>
            <w:tcW w:w="3061" w:type="dxa"/>
            <w:tcMar>
              <w:top w:w="35" w:type="dxa"/>
              <w:left w:w="30" w:type="dxa"/>
              <w:bottom w:w="35" w:type="dxa"/>
              <w:right w:w="30" w:type="dxa"/>
            </w:tcMar>
          </w:tcPr>
          <w:p w14:paraId="4B75C334" w14:textId="77777777" w:rsidR="00241206" w:rsidRDefault="009D77FE">
            <w:r>
              <w:rPr>
                <w:sz w:val="13"/>
              </w:rPr>
              <w:t>Registros por predio y actividad; fotografías; cantidades; ubicación; soportes SST y ambientales; conciliación periódica con supervisión.</w:t>
            </w:r>
          </w:p>
        </w:tc>
        <w:tc>
          <w:tcPr>
            <w:tcW w:w="340" w:type="dxa"/>
            <w:tcMar>
              <w:top w:w="35" w:type="dxa"/>
              <w:left w:w="30" w:type="dxa"/>
              <w:bottom w:w="35" w:type="dxa"/>
              <w:right w:w="30" w:type="dxa"/>
            </w:tcMar>
          </w:tcPr>
          <w:p w14:paraId="7FCE7D13" w14:textId="77777777" w:rsidR="00241206" w:rsidRDefault="009D77FE">
            <w:pPr>
              <w:jc w:val="center"/>
            </w:pPr>
            <w:r>
              <w:rPr>
                <w:sz w:val="13"/>
              </w:rPr>
              <w:t>1</w:t>
            </w:r>
          </w:p>
        </w:tc>
        <w:tc>
          <w:tcPr>
            <w:tcW w:w="340" w:type="dxa"/>
            <w:tcMar>
              <w:top w:w="35" w:type="dxa"/>
              <w:left w:w="30" w:type="dxa"/>
              <w:bottom w:w="35" w:type="dxa"/>
              <w:right w:w="30" w:type="dxa"/>
            </w:tcMar>
          </w:tcPr>
          <w:p w14:paraId="2FA14447" w14:textId="77777777" w:rsidR="00241206" w:rsidRDefault="009D77FE">
            <w:pPr>
              <w:jc w:val="center"/>
            </w:pPr>
            <w:r>
              <w:rPr>
                <w:sz w:val="13"/>
              </w:rPr>
              <w:t>3</w:t>
            </w:r>
          </w:p>
        </w:tc>
        <w:tc>
          <w:tcPr>
            <w:tcW w:w="652" w:type="dxa"/>
            <w:shd w:val="clear" w:color="auto" w:fill="D9EAD3"/>
            <w:tcMar>
              <w:top w:w="35" w:type="dxa"/>
              <w:left w:w="30" w:type="dxa"/>
              <w:bottom w:w="35" w:type="dxa"/>
              <w:right w:w="30" w:type="dxa"/>
            </w:tcMar>
          </w:tcPr>
          <w:p w14:paraId="58C533BB" w14:textId="77777777" w:rsidR="00241206" w:rsidRDefault="009D77FE">
            <w:pPr>
              <w:jc w:val="center"/>
            </w:pPr>
            <w:r>
              <w:rPr>
                <w:sz w:val="13"/>
              </w:rPr>
              <w:t>Bajo</w:t>
            </w:r>
          </w:p>
        </w:tc>
        <w:tc>
          <w:tcPr>
            <w:tcW w:w="1587" w:type="dxa"/>
            <w:tcMar>
              <w:top w:w="35" w:type="dxa"/>
              <w:left w:w="30" w:type="dxa"/>
              <w:bottom w:w="35" w:type="dxa"/>
              <w:right w:w="30" w:type="dxa"/>
            </w:tcMar>
          </w:tcPr>
          <w:p w14:paraId="205E61E8" w14:textId="77777777" w:rsidR="00241206" w:rsidRDefault="009D77FE">
            <w:r>
              <w:rPr>
                <w:sz w:val="13"/>
              </w:rPr>
              <w:t>Contratista</w:t>
            </w:r>
            <w:r>
              <w:rPr>
                <w:sz w:val="13"/>
              </w:rPr>
              <w:br/>
              <w:t>Seguimiento: Cada período de cobro</w:t>
            </w:r>
          </w:p>
        </w:tc>
      </w:tr>
      <w:tr w:rsidR="00241206" w14:paraId="74AD3333" w14:textId="77777777" w:rsidTr="00785847">
        <w:trPr>
          <w:cantSplit/>
          <w:jc w:val="center"/>
        </w:trPr>
        <w:tc>
          <w:tcPr>
            <w:tcW w:w="396" w:type="dxa"/>
            <w:tcMar>
              <w:top w:w="35" w:type="dxa"/>
              <w:left w:w="30" w:type="dxa"/>
              <w:bottom w:w="35" w:type="dxa"/>
              <w:right w:w="30" w:type="dxa"/>
            </w:tcMar>
          </w:tcPr>
          <w:p w14:paraId="7DAC8970" w14:textId="77777777" w:rsidR="00241206" w:rsidRDefault="009D77FE">
            <w:pPr>
              <w:jc w:val="center"/>
            </w:pPr>
            <w:r>
              <w:rPr>
                <w:b/>
                <w:sz w:val="13"/>
              </w:rPr>
              <w:t>18</w:t>
            </w:r>
          </w:p>
        </w:tc>
        <w:tc>
          <w:tcPr>
            <w:tcW w:w="1134" w:type="dxa"/>
            <w:tcMar>
              <w:top w:w="35" w:type="dxa"/>
              <w:left w:w="30" w:type="dxa"/>
              <w:bottom w:w="35" w:type="dxa"/>
              <w:right w:w="30" w:type="dxa"/>
            </w:tcMar>
          </w:tcPr>
          <w:p w14:paraId="5F219049" w14:textId="77777777" w:rsidR="00241206" w:rsidRDefault="009D77FE">
            <w:r>
              <w:rPr>
                <w:sz w:val="13"/>
              </w:rPr>
              <w:t>Ejecución / Operacional</w:t>
            </w:r>
          </w:p>
        </w:tc>
        <w:tc>
          <w:tcPr>
            <w:tcW w:w="3005" w:type="dxa"/>
            <w:tcMar>
              <w:top w:w="35" w:type="dxa"/>
              <w:left w:w="30" w:type="dxa"/>
              <w:bottom w:w="35" w:type="dxa"/>
              <w:right w:w="30" w:type="dxa"/>
            </w:tcMar>
          </w:tcPr>
          <w:p w14:paraId="25A93170" w14:textId="77777777" w:rsidR="00241206" w:rsidRDefault="009D77FE">
            <w:r>
              <w:rPr>
                <w:sz w:val="13"/>
              </w:rPr>
              <w:t>Diferencia entre cantidades presupuestadas y necesidades reales encontradas en campo. Puede implicar menor ejecución, redistribución o no ejecución de actividades.</w:t>
            </w:r>
          </w:p>
        </w:tc>
        <w:tc>
          <w:tcPr>
            <w:tcW w:w="311" w:type="dxa"/>
            <w:tcMar>
              <w:top w:w="35" w:type="dxa"/>
              <w:left w:w="30" w:type="dxa"/>
              <w:bottom w:w="35" w:type="dxa"/>
              <w:right w:w="30" w:type="dxa"/>
            </w:tcMar>
          </w:tcPr>
          <w:p w14:paraId="66DA6542" w14:textId="77777777" w:rsidR="00241206" w:rsidRDefault="009D77FE">
            <w:pPr>
              <w:jc w:val="center"/>
            </w:pPr>
            <w:r>
              <w:rPr>
                <w:sz w:val="13"/>
              </w:rPr>
              <w:t>4</w:t>
            </w:r>
          </w:p>
        </w:tc>
        <w:tc>
          <w:tcPr>
            <w:tcW w:w="311" w:type="dxa"/>
            <w:tcMar>
              <w:top w:w="35" w:type="dxa"/>
              <w:left w:w="30" w:type="dxa"/>
              <w:bottom w:w="35" w:type="dxa"/>
              <w:right w:w="30" w:type="dxa"/>
            </w:tcMar>
          </w:tcPr>
          <w:p w14:paraId="636B916E" w14:textId="77777777" w:rsidR="00241206" w:rsidRDefault="009D77FE">
            <w:pPr>
              <w:jc w:val="center"/>
            </w:pPr>
            <w:r>
              <w:rPr>
                <w:sz w:val="13"/>
              </w:rPr>
              <w:t>3</w:t>
            </w:r>
          </w:p>
        </w:tc>
        <w:tc>
          <w:tcPr>
            <w:tcW w:w="738" w:type="dxa"/>
            <w:shd w:val="clear" w:color="auto" w:fill="FCE5CD"/>
            <w:tcMar>
              <w:top w:w="35" w:type="dxa"/>
              <w:left w:w="30" w:type="dxa"/>
              <w:bottom w:w="35" w:type="dxa"/>
              <w:right w:w="30" w:type="dxa"/>
            </w:tcMar>
          </w:tcPr>
          <w:p w14:paraId="30B71DDA" w14:textId="77777777" w:rsidR="00241206" w:rsidRDefault="009D77FE">
            <w:pPr>
              <w:jc w:val="center"/>
            </w:pPr>
            <w:r>
              <w:rPr>
                <w:sz w:val="13"/>
              </w:rPr>
              <w:t>Alto</w:t>
            </w:r>
          </w:p>
        </w:tc>
        <w:tc>
          <w:tcPr>
            <w:tcW w:w="1501" w:type="dxa"/>
            <w:tcMar>
              <w:top w:w="35" w:type="dxa"/>
              <w:left w:w="30" w:type="dxa"/>
              <w:bottom w:w="35" w:type="dxa"/>
              <w:right w:w="30" w:type="dxa"/>
            </w:tcMar>
          </w:tcPr>
          <w:p w14:paraId="7C00F574" w14:textId="77777777" w:rsidR="00241206" w:rsidRDefault="009D77FE">
            <w:r>
              <w:rPr>
                <w:sz w:val="13"/>
              </w:rPr>
              <w:t>CuencaVerde, como riesgo de cantidad; sin obligación de ejecución mínima</w:t>
            </w:r>
          </w:p>
        </w:tc>
        <w:tc>
          <w:tcPr>
            <w:tcW w:w="3061" w:type="dxa"/>
            <w:tcMar>
              <w:top w:w="35" w:type="dxa"/>
              <w:left w:w="30" w:type="dxa"/>
              <w:bottom w:w="35" w:type="dxa"/>
              <w:right w:w="30" w:type="dxa"/>
            </w:tcMar>
          </w:tcPr>
          <w:p w14:paraId="4BD56B5C" w14:textId="77777777" w:rsidR="00241206" w:rsidRDefault="009D77FE">
            <w:r>
              <w:rPr>
                <w:sz w:val="13"/>
              </w:rPr>
              <w:t>Reconocimiento previo; autorización de cantidades; redistribución justificada; seguimiento presupuestal; pago solamente de cantidades efectivamente ejecutadas.</w:t>
            </w:r>
          </w:p>
        </w:tc>
        <w:tc>
          <w:tcPr>
            <w:tcW w:w="340" w:type="dxa"/>
            <w:tcMar>
              <w:top w:w="35" w:type="dxa"/>
              <w:left w:w="30" w:type="dxa"/>
              <w:bottom w:w="35" w:type="dxa"/>
              <w:right w:w="30" w:type="dxa"/>
            </w:tcMar>
          </w:tcPr>
          <w:p w14:paraId="55848AF4" w14:textId="77777777" w:rsidR="00241206" w:rsidRDefault="009D77FE">
            <w:pPr>
              <w:jc w:val="center"/>
            </w:pPr>
            <w:r>
              <w:rPr>
                <w:sz w:val="13"/>
              </w:rPr>
              <w:t>3</w:t>
            </w:r>
          </w:p>
        </w:tc>
        <w:tc>
          <w:tcPr>
            <w:tcW w:w="340" w:type="dxa"/>
            <w:tcMar>
              <w:top w:w="35" w:type="dxa"/>
              <w:left w:w="30" w:type="dxa"/>
              <w:bottom w:w="35" w:type="dxa"/>
              <w:right w:w="30" w:type="dxa"/>
            </w:tcMar>
          </w:tcPr>
          <w:p w14:paraId="58D38702" w14:textId="77777777" w:rsidR="00241206" w:rsidRDefault="009D77FE">
            <w:pPr>
              <w:jc w:val="center"/>
            </w:pPr>
            <w:r>
              <w:rPr>
                <w:sz w:val="13"/>
              </w:rPr>
              <w:t>2</w:t>
            </w:r>
          </w:p>
        </w:tc>
        <w:tc>
          <w:tcPr>
            <w:tcW w:w="652" w:type="dxa"/>
            <w:shd w:val="clear" w:color="auto" w:fill="FFF2CC"/>
            <w:tcMar>
              <w:top w:w="35" w:type="dxa"/>
              <w:left w:w="30" w:type="dxa"/>
              <w:bottom w:w="35" w:type="dxa"/>
              <w:right w:w="30" w:type="dxa"/>
            </w:tcMar>
          </w:tcPr>
          <w:p w14:paraId="45EF45CC" w14:textId="77777777" w:rsidR="00241206" w:rsidRDefault="009D77FE">
            <w:pPr>
              <w:jc w:val="center"/>
            </w:pPr>
            <w:r>
              <w:rPr>
                <w:sz w:val="13"/>
              </w:rPr>
              <w:t>Medio</w:t>
            </w:r>
          </w:p>
        </w:tc>
        <w:tc>
          <w:tcPr>
            <w:tcW w:w="1587" w:type="dxa"/>
            <w:tcMar>
              <w:top w:w="35" w:type="dxa"/>
              <w:left w:w="30" w:type="dxa"/>
              <w:bottom w:w="35" w:type="dxa"/>
              <w:right w:w="30" w:type="dxa"/>
            </w:tcMar>
          </w:tcPr>
          <w:p w14:paraId="0755766F" w14:textId="77777777" w:rsidR="00241206" w:rsidRDefault="009D77FE">
            <w:r>
              <w:rPr>
                <w:sz w:val="13"/>
              </w:rPr>
              <w:t>CuencaVerde</w:t>
            </w:r>
            <w:r>
              <w:rPr>
                <w:sz w:val="13"/>
              </w:rPr>
              <w:br/>
              <w:t>Seguimiento: Permanente / cada acta</w:t>
            </w:r>
          </w:p>
        </w:tc>
      </w:tr>
      <w:tr w:rsidR="00241206" w14:paraId="55B1D2B1" w14:textId="77777777" w:rsidTr="00785847">
        <w:trPr>
          <w:cantSplit/>
          <w:jc w:val="center"/>
        </w:trPr>
        <w:tc>
          <w:tcPr>
            <w:tcW w:w="396" w:type="dxa"/>
            <w:tcMar>
              <w:top w:w="35" w:type="dxa"/>
              <w:left w:w="30" w:type="dxa"/>
              <w:bottom w:w="35" w:type="dxa"/>
              <w:right w:w="30" w:type="dxa"/>
            </w:tcMar>
          </w:tcPr>
          <w:p w14:paraId="3392122E" w14:textId="77777777" w:rsidR="00241206" w:rsidRDefault="009D77FE">
            <w:pPr>
              <w:jc w:val="center"/>
            </w:pPr>
            <w:r>
              <w:rPr>
                <w:b/>
                <w:sz w:val="13"/>
              </w:rPr>
              <w:t>19</w:t>
            </w:r>
          </w:p>
        </w:tc>
        <w:tc>
          <w:tcPr>
            <w:tcW w:w="1134" w:type="dxa"/>
            <w:tcMar>
              <w:top w:w="35" w:type="dxa"/>
              <w:left w:w="30" w:type="dxa"/>
              <w:bottom w:w="35" w:type="dxa"/>
              <w:right w:w="30" w:type="dxa"/>
            </w:tcMar>
          </w:tcPr>
          <w:p w14:paraId="05D042DC" w14:textId="77777777" w:rsidR="00241206" w:rsidRDefault="009D77FE">
            <w:r>
              <w:rPr>
                <w:sz w:val="13"/>
              </w:rPr>
              <w:t>Ejecución / Externo</w:t>
            </w:r>
          </w:p>
        </w:tc>
        <w:tc>
          <w:tcPr>
            <w:tcW w:w="3005" w:type="dxa"/>
            <w:tcMar>
              <w:top w:w="35" w:type="dxa"/>
              <w:left w:w="30" w:type="dxa"/>
              <w:bottom w:w="35" w:type="dxa"/>
              <w:right w:w="30" w:type="dxa"/>
            </w:tcMar>
          </w:tcPr>
          <w:p w14:paraId="21A1A4BA" w14:textId="77777777" w:rsidR="00241206" w:rsidRDefault="009D77FE">
            <w:r>
              <w:rPr>
                <w:sz w:val="13"/>
              </w:rPr>
              <w:t>Hurto, vandalismo, ingreso de terceros o ganado que afecte plantaciones, cercos o mojones.</w:t>
            </w:r>
          </w:p>
        </w:tc>
        <w:tc>
          <w:tcPr>
            <w:tcW w:w="311" w:type="dxa"/>
            <w:tcMar>
              <w:top w:w="35" w:type="dxa"/>
              <w:left w:w="30" w:type="dxa"/>
              <w:bottom w:w="35" w:type="dxa"/>
              <w:right w:w="30" w:type="dxa"/>
            </w:tcMar>
          </w:tcPr>
          <w:p w14:paraId="51392CE4" w14:textId="77777777" w:rsidR="00241206" w:rsidRDefault="009D77FE">
            <w:pPr>
              <w:jc w:val="center"/>
            </w:pPr>
            <w:r>
              <w:rPr>
                <w:sz w:val="13"/>
              </w:rPr>
              <w:t>2</w:t>
            </w:r>
          </w:p>
        </w:tc>
        <w:tc>
          <w:tcPr>
            <w:tcW w:w="311" w:type="dxa"/>
            <w:tcMar>
              <w:top w:w="35" w:type="dxa"/>
              <w:left w:w="30" w:type="dxa"/>
              <w:bottom w:w="35" w:type="dxa"/>
              <w:right w:w="30" w:type="dxa"/>
            </w:tcMar>
          </w:tcPr>
          <w:p w14:paraId="197BFEF2" w14:textId="77777777" w:rsidR="00241206" w:rsidRDefault="009D77FE">
            <w:pPr>
              <w:jc w:val="center"/>
            </w:pPr>
            <w:r>
              <w:rPr>
                <w:sz w:val="13"/>
              </w:rPr>
              <w:t>4</w:t>
            </w:r>
          </w:p>
        </w:tc>
        <w:tc>
          <w:tcPr>
            <w:tcW w:w="738" w:type="dxa"/>
            <w:shd w:val="clear" w:color="auto" w:fill="FFF2CC"/>
            <w:tcMar>
              <w:top w:w="35" w:type="dxa"/>
              <w:left w:w="30" w:type="dxa"/>
              <w:bottom w:w="35" w:type="dxa"/>
              <w:right w:w="30" w:type="dxa"/>
            </w:tcMar>
          </w:tcPr>
          <w:p w14:paraId="44F054C4" w14:textId="77777777" w:rsidR="00241206" w:rsidRDefault="009D77FE">
            <w:pPr>
              <w:jc w:val="center"/>
            </w:pPr>
            <w:r>
              <w:rPr>
                <w:sz w:val="13"/>
              </w:rPr>
              <w:t>Medio</w:t>
            </w:r>
          </w:p>
        </w:tc>
        <w:tc>
          <w:tcPr>
            <w:tcW w:w="1501" w:type="dxa"/>
            <w:tcMar>
              <w:top w:w="35" w:type="dxa"/>
              <w:left w:w="30" w:type="dxa"/>
              <w:bottom w:w="35" w:type="dxa"/>
              <w:right w:w="30" w:type="dxa"/>
            </w:tcMar>
          </w:tcPr>
          <w:p w14:paraId="52F0CEA6" w14:textId="77777777" w:rsidR="00241206" w:rsidRDefault="009D77FE">
            <w:r>
              <w:rPr>
                <w:sz w:val="13"/>
              </w:rPr>
              <w:t>Según causalidad y momento del daño</w:t>
            </w:r>
          </w:p>
        </w:tc>
        <w:tc>
          <w:tcPr>
            <w:tcW w:w="3061" w:type="dxa"/>
            <w:tcMar>
              <w:top w:w="35" w:type="dxa"/>
              <w:left w:w="30" w:type="dxa"/>
              <w:bottom w:w="35" w:type="dxa"/>
              <w:right w:w="30" w:type="dxa"/>
            </w:tcMar>
          </w:tcPr>
          <w:p w14:paraId="7B34A246" w14:textId="77777777" w:rsidR="00241206" w:rsidRDefault="009D77FE">
            <w:r>
              <w:rPr>
                <w:sz w:val="13"/>
              </w:rPr>
              <w:t>Registro de estado y fecha de instalación; reporte inmediato; medidas razonables de protección; análisis de causalidad por la supervisión.</w:t>
            </w:r>
          </w:p>
        </w:tc>
        <w:tc>
          <w:tcPr>
            <w:tcW w:w="340" w:type="dxa"/>
            <w:tcMar>
              <w:top w:w="35" w:type="dxa"/>
              <w:left w:w="30" w:type="dxa"/>
              <w:bottom w:w="35" w:type="dxa"/>
              <w:right w:w="30" w:type="dxa"/>
            </w:tcMar>
          </w:tcPr>
          <w:p w14:paraId="2D424DD1" w14:textId="77777777" w:rsidR="00241206" w:rsidRDefault="009D77FE">
            <w:pPr>
              <w:jc w:val="center"/>
            </w:pPr>
            <w:r>
              <w:rPr>
                <w:sz w:val="13"/>
              </w:rPr>
              <w:t>2</w:t>
            </w:r>
          </w:p>
        </w:tc>
        <w:tc>
          <w:tcPr>
            <w:tcW w:w="340" w:type="dxa"/>
            <w:tcMar>
              <w:top w:w="35" w:type="dxa"/>
              <w:left w:w="30" w:type="dxa"/>
              <w:bottom w:w="35" w:type="dxa"/>
              <w:right w:w="30" w:type="dxa"/>
            </w:tcMar>
          </w:tcPr>
          <w:p w14:paraId="63B02477"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7773C564" w14:textId="77777777" w:rsidR="00241206" w:rsidRDefault="009D77FE">
            <w:pPr>
              <w:jc w:val="center"/>
            </w:pPr>
            <w:r>
              <w:rPr>
                <w:sz w:val="13"/>
              </w:rPr>
              <w:t>Medio</w:t>
            </w:r>
          </w:p>
        </w:tc>
        <w:tc>
          <w:tcPr>
            <w:tcW w:w="1587" w:type="dxa"/>
            <w:tcMar>
              <w:top w:w="35" w:type="dxa"/>
              <w:left w:w="30" w:type="dxa"/>
              <w:bottom w:w="35" w:type="dxa"/>
              <w:right w:w="30" w:type="dxa"/>
            </w:tcMar>
          </w:tcPr>
          <w:p w14:paraId="2F687734" w14:textId="77777777" w:rsidR="00241206" w:rsidRDefault="009D77FE">
            <w:r>
              <w:rPr>
                <w:sz w:val="13"/>
              </w:rPr>
              <w:t>Compartido según evento</w:t>
            </w:r>
            <w:r>
              <w:rPr>
                <w:sz w:val="13"/>
              </w:rPr>
              <w:br/>
              <w:t>Seguimiento: Cuando ocurra</w:t>
            </w:r>
          </w:p>
        </w:tc>
      </w:tr>
      <w:tr w:rsidR="00241206" w14:paraId="0799112D" w14:textId="77777777" w:rsidTr="00785847">
        <w:trPr>
          <w:cantSplit/>
          <w:jc w:val="center"/>
        </w:trPr>
        <w:tc>
          <w:tcPr>
            <w:tcW w:w="396" w:type="dxa"/>
            <w:tcMar>
              <w:top w:w="35" w:type="dxa"/>
              <w:left w:w="30" w:type="dxa"/>
              <w:bottom w:w="35" w:type="dxa"/>
              <w:right w:w="30" w:type="dxa"/>
            </w:tcMar>
          </w:tcPr>
          <w:p w14:paraId="21ECB11C" w14:textId="77777777" w:rsidR="00241206" w:rsidRDefault="009D77FE">
            <w:pPr>
              <w:jc w:val="center"/>
            </w:pPr>
            <w:r>
              <w:rPr>
                <w:b/>
                <w:sz w:val="13"/>
              </w:rPr>
              <w:t>20</w:t>
            </w:r>
          </w:p>
        </w:tc>
        <w:tc>
          <w:tcPr>
            <w:tcW w:w="1134" w:type="dxa"/>
            <w:tcMar>
              <w:top w:w="35" w:type="dxa"/>
              <w:left w:w="30" w:type="dxa"/>
              <w:bottom w:w="35" w:type="dxa"/>
              <w:right w:w="30" w:type="dxa"/>
            </w:tcMar>
          </w:tcPr>
          <w:p w14:paraId="10534CBA" w14:textId="77777777" w:rsidR="00241206" w:rsidRDefault="009D77FE">
            <w:r>
              <w:rPr>
                <w:sz w:val="13"/>
              </w:rPr>
              <w:t>Ejecución / Externo</w:t>
            </w:r>
          </w:p>
        </w:tc>
        <w:tc>
          <w:tcPr>
            <w:tcW w:w="3005" w:type="dxa"/>
            <w:tcMar>
              <w:top w:w="35" w:type="dxa"/>
              <w:left w:w="30" w:type="dxa"/>
              <w:bottom w:w="35" w:type="dxa"/>
              <w:right w:w="30" w:type="dxa"/>
            </w:tcMar>
          </w:tcPr>
          <w:p w14:paraId="66B32EF8" w14:textId="77777777" w:rsidR="00241206" w:rsidRDefault="009D77FE">
            <w:r>
              <w:rPr>
                <w:sz w:val="13"/>
              </w:rPr>
              <w:t>Alteraciones de orden público, cierres de vías u otros hechos externos imprevisibles que impidan temporalmente el acceso o ejecución.</w:t>
            </w:r>
          </w:p>
        </w:tc>
        <w:tc>
          <w:tcPr>
            <w:tcW w:w="311" w:type="dxa"/>
            <w:tcMar>
              <w:top w:w="35" w:type="dxa"/>
              <w:left w:w="30" w:type="dxa"/>
              <w:bottom w:w="35" w:type="dxa"/>
              <w:right w:w="30" w:type="dxa"/>
            </w:tcMar>
          </w:tcPr>
          <w:p w14:paraId="031DD12A" w14:textId="77777777" w:rsidR="00241206" w:rsidRDefault="009D77FE">
            <w:pPr>
              <w:jc w:val="center"/>
            </w:pPr>
            <w:r>
              <w:rPr>
                <w:sz w:val="13"/>
              </w:rPr>
              <w:t>2</w:t>
            </w:r>
          </w:p>
        </w:tc>
        <w:tc>
          <w:tcPr>
            <w:tcW w:w="311" w:type="dxa"/>
            <w:tcMar>
              <w:top w:w="35" w:type="dxa"/>
              <w:left w:w="30" w:type="dxa"/>
              <w:bottom w:w="35" w:type="dxa"/>
              <w:right w:w="30" w:type="dxa"/>
            </w:tcMar>
          </w:tcPr>
          <w:p w14:paraId="29EDEF68" w14:textId="77777777" w:rsidR="00241206" w:rsidRDefault="009D77FE">
            <w:pPr>
              <w:jc w:val="center"/>
            </w:pPr>
            <w:r>
              <w:rPr>
                <w:sz w:val="13"/>
              </w:rPr>
              <w:t>4</w:t>
            </w:r>
          </w:p>
        </w:tc>
        <w:tc>
          <w:tcPr>
            <w:tcW w:w="738" w:type="dxa"/>
            <w:shd w:val="clear" w:color="auto" w:fill="FFF2CC"/>
            <w:tcMar>
              <w:top w:w="35" w:type="dxa"/>
              <w:left w:w="30" w:type="dxa"/>
              <w:bottom w:w="35" w:type="dxa"/>
              <w:right w:w="30" w:type="dxa"/>
            </w:tcMar>
          </w:tcPr>
          <w:p w14:paraId="280636A3" w14:textId="77777777" w:rsidR="00241206" w:rsidRDefault="009D77FE">
            <w:pPr>
              <w:jc w:val="center"/>
            </w:pPr>
            <w:r>
              <w:rPr>
                <w:sz w:val="13"/>
              </w:rPr>
              <w:t>Medio</w:t>
            </w:r>
          </w:p>
        </w:tc>
        <w:tc>
          <w:tcPr>
            <w:tcW w:w="1501" w:type="dxa"/>
            <w:tcMar>
              <w:top w:w="35" w:type="dxa"/>
              <w:left w:w="30" w:type="dxa"/>
              <w:bottom w:w="35" w:type="dxa"/>
              <w:right w:w="30" w:type="dxa"/>
            </w:tcMar>
          </w:tcPr>
          <w:p w14:paraId="116ACB22" w14:textId="77777777" w:rsidR="00241206" w:rsidRDefault="009D77FE">
            <w:r>
              <w:rPr>
                <w:sz w:val="13"/>
              </w:rPr>
              <w:t>Compartido / externo</w:t>
            </w:r>
          </w:p>
        </w:tc>
        <w:tc>
          <w:tcPr>
            <w:tcW w:w="3061" w:type="dxa"/>
            <w:tcMar>
              <w:top w:w="35" w:type="dxa"/>
              <w:left w:w="30" w:type="dxa"/>
              <w:bottom w:w="35" w:type="dxa"/>
              <w:right w:w="30" w:type="dxa"/>
            </w:tcMar>
          </w:tcPr>
          <w:p w14:paraId="48FF8881" w14:textId="77777777" w:rsidR="00241206" w:rsidRDefault="009D77FE">
            <w:r>
              <w:rPr>
                <w:sz w:val="13"/>
              </w:rPr>
              <w:t>Reporte y documentación inmediata; reprogramación; traslado temporal a otros frentes cuando sea viable.</w:t>
            </w:r>
          </w:p>
        </w:tc>
        <w:tc>
          <w:tcPr>
            <w:tcW w:w="340" w:type="dxa"/>
            <w:tcMar>
              <w:top w:w="35" w:type="dxa"/>
              <w:left w:w="30" w:type="dxa"/>
              <w:bottom w:w="35" w:type="dxa"/>
              <w:right w:w="30" w:type="dxa"/>
            </w:tcMar>
          </w:tcPr>
          <w:p w14:paraId="0E249CB3" w14:textId="77777777" w:rsidR="00241206" w:rsidRDefault="009D77FE">
            <w:pPr>
              <w:jc w:val="center"/>
            </w:pPr>
            <w:r>
              <w:rPr>
                <w:sz w:val="13"/>
              </w:rPr>
              <w:t>1</w:t>
            </w:r>
          </w:p>
        </w:tc>
        <w:tc>
          <w:tcPr>
            <w:tcW w:w="340" w:type="dxa"/>
            <w:tcMar>
              <w:top w:w="35" w:type="dxa"/>
              <w:left w:w="30" w:type="dxa"/>
              <w:bottom w:w="35" w:type="dxa"/>
              <w:right w:w="30" w:type="dxa"/>
            </w:tcMar>
          </w:tcPr>
          <w:p w14:paraId="2D9C3EB8" w14:textId="77777777" w:rsidR="00241206" w:rsidRDefault="009D77FE">
            <w:pPr>
              <w:jc w:val="center"/>
            </w:pPr>
            <w:r>
              <w:rPr>
                <w:sz w:val="13"/>
              </w:rPr>
              <w:t>4</w:t>
            </w:r>
          </w:p>
        </w:tc>
        <w:tc>
          <w:tcPr>
            <w:tcW w:w="652" w:type="dxa"/>
            <w:shd w:val="clear" w:color="auto" w:fill="D9EAD3"/>
            <w:tcMar>
              <w:top w:w="35" w:type="dxa"/>
              <w:left w:w="30" w:type="dxa"/>
              <w:bottom w:w="35" w:type="dxa"/>
              <w:right w:w="30" w:type="dxa"/>
            </w:tcMar>
          </w:tcPr>
          <w:p w14:paraId="5E1EDB74" w14:textId="77777777" w:rsidR="00241206" w:rsidRDefault="009D77FE">
            <w:pPr>
              <w:jc w:val="center"/>
            </w:pPr>
            <w:r>
              <w:rPr>
                <w:sz w:val="13"/>
              </w:rPr>
              <w:t>Bajo</w:t>
            </w:r>
          </w:p>
        </w:tc>
        <w:tc>
          <w:tcPr>
            <w:tcW w:w="1587" w:type="dxa"/>
            <w:tcMar>
              <w:top w:w="35" w:type="dxa"/>
              <w:left w:w="30" w:type="dxa"/>
              <w:bottom w:w="35" w:type="dxa"/>
              <w:right w:w="30" w:type="dxa"/>
            </w:tcMar>
          </w:tcPr>
          <w:p w14:paraId="60D5DD56" w14:textId="77777777" w:rsidR="00241206" w:rsidRDefault="009D77FE">
            <w:r>
              <w:rPr>
                <w:sz w:val="13"/>
              </w:rPr>
              <w:t>Contratista / CuencaVerde</w:t>
            </w:r>
            <w:r>
              <w:rPr>
                <w:sz w:val="13"/>
              </w:rPr>
              <w:br/>
              <w:t>Seguimiento: Cuando ocurra</w:t>
            </w:r>
          </w:p>
        </w:tc>
      </w:tr>
      <w:tr w:rsidR="00241206" w14:paraId="690AEC73" w14:textId="77777777" w:rsidTr="00785847">
        <w:trPr>
          <w:cantSplit/>
          <w:jc w:val="center"/>
        </w:trPr>
        <w:tc>
          <w:tcPr>
            <w:tcW w:w="396" w:type="dxa"/>
            <w:tcMar>
              <w:top w:w="35" w:type="dxa"/>
              <w:left w:w="30" w:type="dxa"/>
              <w:bottom w:w="35" w:type="dxa"/>
              <w:right w:w="30" w:type="dxa"/>
            </w:tcMar>
          </w:tcPr>
          <w:p w14:paraId="1634922A" w14:textId="77777777" w:rsidR="00241206" w:rsidRDefault="009D77FE">
            <w:pPr>
              <w:jc w:val="center"/>
            </w:pPr>
            <w:r>
              <w:rPr>
                <w:b/>
                <w:sz w:val="13"/>
              </w:rPr>
              <w:t>21</w:t>
            </w:r>
          </w:p>
        </w:tc>
        <w:tc>
          <w:tcPr>
            <w:tcW w:w="1134" w:type="dxa"/>
            <w:tcMar>
              <w:top w:w="35" w:type="dxa"/>
              <w:left w:w="30" w:type="dxa"/>
              <w:bottom w:w="35" w:type="dxa"/>
              <w:right w:w="30" w:type="dxa"/>
            </w:tcMar>
          </w:tcPr>
          <w:p w14:paraId="79D80C2D" w14:textId="77777777" w:rsidR="00241206" w:rsidRDefault="009D77FE">
            <w:r>
              <w:rPr>
                <w:sz w:val="13"/>
              </w:rPr>
              <w:t>Ejecución / Técnico</w:t>
            </w:r>
          </w:p>
        </w:tc>
        <w:tc>
          <w:tcPr>
            <w:tcW w:w="3005" w:type="dxa"/>
            <w:tcMar>
              <w:top w:w="35" w:type="dxa"/>
              <w:left w:w="30" w:type="dxa"/>
              <w:bottom w:w="35" w:type="dxa"/>
              <w:right w:w="30" w:type="dxa"/>
            </w:tcMar>
          </w:tcPr>
          <w:p w14:paraId="70582004" w14:textId="77777777" w:rsidR="00241206" w:rsidRDefault="009D77FE">
            <w:r>
              <w:rPr>
                <w:sz w:val="13"/>
              </w:rPr>
              <w:t>Aplicación incorrecta, insuficiente o excesiva de fertilizantes o productos fitosanitarios. Puede afectar supervivencia, suelo o calidad de la actividad.</w:t>
            </w:r>
          </w:p>
        </w:tc>
        <w:tc>
          <w:tcPr>
            <w:tcW w:w="311" w:type="dxa"/>
            <w:tcMar>
              <w:top w:w="35" w:type="dxa"/>
              <w:left w:w="30" w:type="dxa"/>
              <w:bottom w:w="35" w:type="dxa"/>
              <w:right w:w="30" w:type="dxa"/>
            </w:tcMar>
          </w:tcPr>
          <w:p w14:paraId="7FD13B73" w14:textId="77777777" w:rsidR="00241206" w:rsidRDefault="009D77FE">
            <w:pPr>
              <w:jc w:val="center"/>
            </w:pPr>
            <w:r>
              <w:rPr>
                <w:sz w:val="13"/>
              </w:rPr>
              <w:t>2</w:t>
            </w:r>
          </w:p>
        </w:tc>
        <w:tc>
          <w:tcPr>
            <w:tcW w:w="311" w:type="dxa"/>
            <w:tcMar>
              <w:top w:w="35" w:type="dxa"/>
              <w:left w:w="30" w:type="dxa"/>
              <w:bottom w:w="35" w:type="dxa"/>
              <w:right w:w="30" w:type="dxa"/>
            </w:tcMar>
          </w:tcPr>
          <w:p w14:paraId="18E2B0AD" w14:textId="77777777" w:rsidR="00241206" w:rsidRDefault="009D77FE">
            <w:pPr>
              <w:jc w:val="center"/>
            </w:pPr>
            <w:r>
              <w:rPr>
                <w:sz w:val="13"/>
              </w:rPr>
              <w:t>4</w:t>
            </w:r>
          </w:p>
        </w:tc>
        <w:tc>
          <w:tcPr>
            <w:tcW w:w="738" w:type="dxa"/>
            <w:shd w:val="clear" w:color="auto" w:fill="FFF2CC"/>
            <w:tcMar>
              <w:top w:w="35" w:type="dxa"/>
              <w:left w:w="30" w:type="dxa"/>
              <w:bottom w:w="35" w:type="dxa"/>
              <w:right w:w="30" w:type="dxa"/>
            </w:tcMar>
          </w:tcPr>
          <w:p w14:paraId="4BA0A71A" w14:textId="77777777" w:rsidR="00241206" w:rsidRDefault="009D77FE">
            <w:pPr>
              <w:jc w:val="center"/>
            </w:pPr>
            <w:r>
              <w:rPr>
                <w:sz w:val="13"/>
              </w:rPr>
              <w:t>Medio</w:t>
            </w:r>
          </w:p>
        </w:tc>
        <w:tc>
          <w:tcPr>
            <w:tcW w:w="1501" w:type="dxa"/>
            <w:tcMar>
              <w:top w:w="35" w:type="dxa"/>
              <w:left w:w="30" w:type="dxa"/>
              <w:bottom w:w="35" w:type="dxa"/>
              <w:right w:w="30" w:type="dxa"/>
            </w:tcMar>
          </w:tcPr>
          <w:p w14:paraId="6D376A82" w14:textId="77777777" w:rsidR="00241206" w:rsidRDefault="009D77FE">
            <w:r>
              <w:rPr>
                <w:sz w:val="13"/>
              </w:rPr>
              <w:t>Contratista</w:t>
            </w:r>
          </w:p>
        </w:tc>
        <w:tc>
          <w:tcPr>
            <w:tcW w:w="3061" w:type="dxa"/>
            <w:tcMar>
              <w:top w:w="35" w:type="dxa"/>
              <w:left w:w="30" w:type="dxa"/>
              <w:bottom w:w="35" w:type="dxa"/>
              <w:right w:w="30" w:type="dxa"/>
            </w:tcMar>
          </w:tcPr>
          <w:p w14:paraId="01FDE3CF" w14:textId="77777777" w:rsidR="00241206" w:rsidRDefault="009D77FE">
            <w:r>
              <w:rPr>
                <w:sz w:val="13"/>
              </w:rPr>
              <w:t>Cumplir dosificación y método del Anexo; personal capacitado; control del responsable técnico; registro de aplicación.</w:t>
            </w:r>
          </w:p>
        </w:tc>
        <w:tc>
          <w:tcPr>
            <w:tcW w:w="340" w:type="dxa"/>
            <w:tcMar>
              <w:top w:w="35" w:type="dxa"/>
              <w:left w:w="30" w:type="dxa"/>
              <w:bottom w:w="35" w:type="dxa"/>
              <w:right w:w="30" w:type="dxa"/>
            </w:tcMar>
          </w:tcPr>
          <w:p w14:paraId="041922F1" w14:textId="77777777" w:rsidR="00241206" w:rsidRDefault="009D77FE">
            <w:pPr>
              <w:jc w:val="center"/>
            </w:pPr>
            <w:r>
              <w:rPr>
                <w:sz w:val="13"/>
              </w:rPr>
              <w:t>1</w:t>
            </w:r>
          </w:p>
        </w:tc>
        <w:tc>
          <w:tcPr>
            <w:tcW w:w="340" w:type="dxa"/>
            <w:tcMar>
              <w:top w:w="35" w:type="dxa"/>
              <w:left w:w="30" w:type="dxa"/>
              <w:bottom w:w="35" w:type="dxa"/>
              <w:right w:w="30" w:type="dxa"/>
            </w:tcMar>
          </w:tcPr>
          <w:p w14:paraId="535E2782" w14:textId="77777777" w:rsidR="00241206" w:rsidRDefault="009D77FE">
            <w:pPr>
              <w:jc w:val="center"/>
            </w:pPr>
            <w:r>
              <w:rPr>
                <w:sz w:val="13"/>
              </w:rPr>
              <w:t>3</w:t>
            </w:r>
          </w:p>
        </w:tc>
        <w:tc>
          <w:tcPr>
            <w:tcW w:w="652" w:type="dxa"/>
            <w:shd w:val="clear" w:color="auto" w:fill="D9EAD3"/>
            <w:tcMar>
              <w:top w:w="35" w:type="dxa"/>
              <w:left w:w="30" w:type="dxa"/>
              <w:bottom w:w="35" w:type="dxa"/>
              <w:right w:w="30" w:type="dxa"/>
            </w:tcMar>
          </w:tcPr>
          <w:p w14:paraId="5E1E7A49" w14:textId="77777777" w:rsidR="00241206" w:rsidRDefault="009D77FE">
            <w:pPr>
              <w:jc w:val="center"/>
            </w:pPr>
            <w:r>
              <w:rPr>
                <w:sz w:val="13"/>
              </w:rPr>
              <w:t>Bajo</w:t>
            </w:r>
          </w:p>
        </w:tc>
        <w:tc>
          <w:tcPr>
            <w:tcW w:w="1587" w:type="dxa"/>
            <w:tcMar>
              <w:top w:w="35" w:type="dxa"/>
              <w:left w:w="30" w:type="dxa"/>
              <w:bottom w:w="35" w:type="dxa"/>
              <w:right w:w="30" w:type="dxa"/>
            </w:tcMar>
          </w:tcPr>
          <w:p w14:paraId="52462BCB" w14:textId="77777777" w:rsidR="00241206" w:rsidRDefault="009D77FE">
            <w:r>
              <w:rPr>
                <w:sz w:val="13"/>
              </w:rPr>
              <w:t>Contratista</w:t>
            </w:r>
            <w:r>
              <w:rPr>
                <w:sz w:val="13"/>
              </w:rPr>
              <w:br/>
              <w:t>Seguimiento: Durante aplicación</w:t>
            </w:r>
          </w:p>
        </w:tc>
      </w:tr>
      <w:tr w:rsidR="00241206" w14:paraId="2113405D" w14:textId="77777777" w:rsidTr="00785847">
        <w:trPr>
          <w:cantSplit/>
          <w:jc w:val="center"/>
        </w:trPr>
        <w:tc>
          <w:tcPr>
            <w:tcW w:w="396" w:type="dxa"/>
            <w:tcMar>
              <w:top w:w="35" w:type="dxa"/>
              <w:left w:w="30" w:type="dxa"/>
              <w:bottom w:w="35" w:type="dxa"/>
              <w:right w:w="30" w:type="dxa"/>
            </w:tcMar>
          </w:tcPr>
          <w:p w14:paraId="631DF295" w14:textId="77777777" w:rsidR="00241206" w:rsidRDefault="009D77FE">
            <w:pPr>
              <w:jc w:val="center"/>
            </w:pPr>
            <w:r>
              <w:rPr>
                <w:b/>
                <w:sz w:val="13"/>
              </w:rPr>
              <w:t>22</w:t>
            </w:r>
          </w:p>
        </w:tc>
        <w:tc>
          <w:tcPr>
            <w:tcW w:w="1134" w:type="dxa"/>
            <w:tcMar>
              <w:top w:w="35" w:type="dxa"/>
              <w:left w:w="30" w:type="dxa"/>
              <w:bottom w:w="35" w:type="dxa"/>
              <w:right w:w="30" w:type="dxa"/>
            </w:tcMar>
          </w:tcPr>
          <w:p w14:paraId="0EF0332C" w14:textId="77777777" w:rsidR="00241206" w:rsidRDefault="009D77FE">
            <w:r>
              <w:rPr>
                <w:sz w:val="13"/>
              </w:rPr>
              <w:t>Ejecución / Operacional</w:t>
            </w:r>
          </w:p>
        </w:tc>
        <w:tc>
          <w:tcPr>
            <w:tcW w:w="3005" w:type="dxa"/>
            <w:tcMar>
              <w:top w:w="35" w:type="dxa"/>
              <w:left w:w="30" w:type="dxa"/>
              <w:bottom w:w="35" w:type="dxa"/>
              <w:right w:w="30" w:type="dxa"/>
            </w:tcMar>
          </w:tcPr>
          <w:p w14:paraId="2FE7C7D2" w14:textId="77777777" w:rsidR="00241206" w:rsidRDefault="009D77FE">
            <w:r>
              <w:rPr>
                <w:sz w:val="13"/>
              </w:rPr>
              <w:t>Pérdida o deterioro de materiales para cercado y amojonamiento después de estar bajo custodia del contratista.</w:t>
            </w:r>
          </w:p>
        </w:tc>
        <w:tc>
          <w:tcPr>
            <w:tcW w:w="311" w:type="dxa"/>
            <w:tcMar>
              <w:top w:w="35" w:type="dxa"/>
              <w:left w:w="30" w:type="dxa"/>
              <w:bottom w:w="35" w:type="dxa"/>
              <w:right w:w="30" w:type="dxa"/>
            </w:tcMar>
          </w:tcPr>
          <w:p w14:paraId="69E99CE7" w14:textId="77777777" w:rsidR="00241206" w:rsidRDefault="009D77FE">
            <w:pPr>
              <w:jc w:val="center"/>
            </w:pPr>
            <w:r>
              <w:rPr>
                <w:sz w:val="13"/>
              </w:rPr>
              <w:t>2</w:t>
            </w:r>
          </w:p>
        </w:tc>
        <w:tc>
          <w:tcPr>
            <w:tcW w:w="311" w:type="dxa"/>
            <w:tcMar>
              <w:top w:w="35" w:type="dxa"/>
              <w:left w:w="30" w:type="dxa"/>
              <w:bottom w:w="35" w:type="dxa"/>
              <w:right w:w="30" w:type="dxa"/>
            </w:tcMar>
          </w:tcPr>
          <w:p w14:paraId="42352D0C" w14:textId="77777777" w:rsidR="00241206" w:rsidRDefault="009D77FE">
            <w:pPr>
              <w:jc w:val="center"/>
            </w:pPr>
            <w:r>
              <w:rPr>
                <w:sz w:val="13"/>
              </w:rPr>
              <w:t>3</w:t>
            </w:r>
          </w:p>
        </w:tc>
        <w:tc>
          <w:tcPr>
            <w:tcW w:w="738" w:type="dxa"/>
            <w:shd w:val="clear" w:color="auto" w:fill="FFF2CC"/>
            <w:tcMar>
              <w:top w:w="35" w:type="dxa"/>
              <w:left w:w="30" w:type="dxa"/>
              <w:bottom w:w="35" w:type="dxa"/>
              <w:right w:w="30" w:type="dxa"/>
            </w:tcMar>
          </w:tcPr>
          <w:p w14:paraId="0D0E0B1E" w14:textId="77777777" w:rsidR="00241206" w:rsidRDefault="009D77FE">
            <w:pPr>
              <w:jc w:val="center"/>
            </w:pPr>
            <w:r>
              <w:rPr>
                <w:sz w:val="13"/>
              </w:rPr>
              <w:t>Medio</w:t>
            </w:r>
          </w:p>
        </w:tc>
        <w:tc>
          <w:tcPr>
            <w:tcW w:w="1501" w:type="dxa"/>
            <w:tcMar>
              <w:top w:w="35" w:type="dxa"/>
              <w:left w:w="30" w:type="dxa"/>
              <w:bottom w:w="35" w:type="dxa"/>
              <w:right w:w="30" w:type="dxa"/>
            </w:tcMar>
          </w:tcPr>
          <w:p w14:paraId="6ECD24A2" w14:textId="77777777" w:rsidR="00241206" w:rsidRDefault="009D77FE">
            <w:r>
              <w:rPr>
                <w:sz w:val="13"/>
              </w:rPr>
              <w:t>Contratista</w:t>
            </w:r>
          </w:p>
        </w:tc>
        <w:tc>
          <w:tcPr>
            <w:tcW w:w="3061" w:type="dxa"/>
            <w:tcMar>
              <w:top w:w="35" w:type="dxa"/>
              <w:left w:w="30" w:type="dxa"/>
              <w:bottom w:w="35" w:type="dxa"/>
              <w:right w:w="30" w:type="dxa"/>
            </w:tcMar>
          </w:tcPr>
          <w:p w14:paraId="4F035788" w14:textId="77777777" w:rsidR="00241206" w:rsidRDefault="009D77FE">
            <w:r>
              <w:rPr>
                <w:sz w:val="13"/>
              </w:rPr>
              <w:t>Almacenamiento seguro; inventario; transporte adecuado; control de entregas y uso en campo.</w:t>
            </w:r>
          </w:p>
        </w:tc>
        <w:tc>
          <w:tcPr>
            <w:tcW w:w="340" w:type="dxa"/>
            <w:tcMar>
              <w:top w:w="35" w:type="dxa"/>
              <w:left w:w="30" w:type="dxa"/>
              <w:bottom w:w="35" w:type="dxa"/>
              <w:right w:w="30" w:type="dxa"/>
            </w:tcMar>
          </w:tcPr>
          <w:p w14:paraId="4E41DFD6" w14:textId="77777777" w:rsidR="00241206" w:rsidRDefault="009D77FE">
            <w:pPr>
              <w:jc w:val="center"/>
            </w:pPr>
            <w:r>
              <w:rPr>
                <w:sz w:val="13"/>
              </w:rPr>
              <w:t>1</w:t>
            </w:r>
          </w:p>
        </w:tc>
        <w:tc>
          <w:tcPr>
            <w:tcW w:w="340" w:type="dxa"/>
            <w:tcMar>
              <w:top w:w="35" w:type="dxa"/>
              <w:left w:w="30" w:type="dxa"/>
              <w:bottom w:w="35" w:type="dxa"/>
              <w:right w:w="30" w:type="dxa"/>
            </w:tcMar>
          </w:tcPr>
          <w:p w14:paraId="5034F001" w14:textId="77777777" w:rsidR="00241206" w:rsidRDefault="009D77FE">
            <w:pPr>
              <w:jc w:val="center"/>
            </w:pPr>
            <w:r>
              <w:rPr>
                <w:sz w:val="13"/>
              </w:rPr>
              <w:t>2</w:t>
            </w:r>
          </w:p>
        </w:tc>
        <w:tc>
          <w:tcPr>
            <w:tcW w:w="652" w:type="dxa"/>
            <w:shd w:val="clear" w:color="auto" w:fill="D9EAD3"/>
            <w:tcMar>
              <w:top w:w="35" w:type="dxa"/>
              <w:left w:w="30" w:type="dxa"/>
              <w:bottom w:w="35" w:type="dxa"/>
              <w:right w:w="30" w:type="dxa"/>
            </w:tcMar>
          </w:tcPr>
          <w:p w14:paraId="19E83959" w14:textId="77777777" w:rsidR="00241206" w:rsidRDefault="009D77FE">
            <w:pPr>
              <w:jc w:val="center"/>
            </w:pPr>
            <w:r>
              <w:rPr>
                <w:sz w:val="13"/>
              </w:rPr>
              <w:t>Bajo</w:t>
            </w:r>
          </w:p>
        </w:tc>
        <w:tc>
          <w:tcPr>
            <w:tcW w:w="1587" w:type="dxa"/>
            <w:tcMar>
              <w:top w:w="35" w:type="dxa"/>
              <w:left w:w="30" w:type="dxa"/>
              <w:bottom w:w="35" w:type="dxa"/>
              <w:right w:w="30" w:type="dxa"/>
            </w:tcMar>
          </w:tcPr>
          <w:p w14:paraId="7CECBCC8" w14:textId="77777777" w:rsidR="00241206" w:rsidRDefault="009D77FE">
            <w:r>
              <w:rPr>
                <w:sz w:val="13"/>
              </w:rPr>
              <w:t>Contratista</w:t>
            </w:r>
            <w:r>
              <w:rPr>
                <w:sz w:val="13"/>
              </w:rPr>
              <w:br/>
              <w:t>Seguimiento: Permanente</w:t>
            </w:r>
          </w:p>
        </w:tc>
      </w:tr>
      <w:tr w:rsidR="00241206" w14:paraId="0B8BF604" w14:textId="77777777" w:rsidTr="00785847">
        <w:trPr>
          <w:cantSplit/>
          <w:jc w:val="center"/>
        </w:trPr>
        <w:tc>
          <w:tcPr>
            <w:tcW w:w="396" w:type="dxa"/>
            <w:tcMar>
              <w:top w:w="35" w:type="dxa"/>
              <w:left w:w="30" w:type="dxa"/>
              <w:bottom w:w="35" w:type="dxa"/>
              <w:right w:w="30" w:type="dxa"/>
            </w:tcMar>
          </w:tcPr>
          <w:p w14:paraId="7A99056D" w14:textId="77777777" w:rsidR="00241206" w:rsidRDefault="009D77FE">
            <w:pPr>
              <w:jc w:val="center"/>
            </w:pPr>
            <w:r>
              <w:rPr>
                <w:b/>
                <w:sz w:val="13"/>
              </w:rPr>
              <w:t>23</w:t>
            </w:r>
          </w:p>
        </w:tc>
        <w:tc>
          <w:tcPr>
            <w:tcW w:w="1134" w:type="dxa"/>
            <w:tcMar>
              <w:top w:w="35" w:type="dxa"/>
              <w:left w:w="30" w:type="dxa"/>
              <w:bottom w:w="35" w:type="dxa"/>
              <w:right w:w="30" w:type="dxa"/>
            </w:tcMar>
          </w:tcPr>
          <w:p w14:paraId="5B72180A" w14:textId="77777777" w:rsidR="00241206" w:rsidRDefault="009D77FE">
            <w:r>
              <w:rPr>
                <w:sz w:val="13"/>
              </w:rPr>
              <w:t>Ejecución / Técnico</w:t>
            </w:r>
          </w:p>
        </w:tc>
        <w:tc>
          <w:tcPr>
            <w:tcW w:w="3005" w:type="dxa"/>
            <w:tcMar>
              <w:top w:w="35" w:type="dxa"/>
              <w:left w:w="30" w:type="dxa"/>
              <w:bottom w:w="35" w:type="dxa"/>
              <w:right w:w="30" w:type="dxa"/>
            </w:tcMar>
          </w:tcPr>
          <w:p w14:paraId="431111C6" w14:textId="77777777" w:rsidR="00241206" w:rsidRDefault="009D77FE">
            <w:r>
              <w:rPr>
                <w:sz w:val="13"/>
              </w:rPr>
              <w:t>Diferencias entre información cartográfica/institucional y condiciones reales encontradas en campo. Puede modificar áreas, trazados o cantidades.</w:t>
            </w:r>
          </w:p>
        </w:tc>
        <w:tc>
          <w:tcPr>
            <w:tcW w:w="311" w:type="dxa"/>
            <w:tcMar>
              <w:top w:w="35" w:type="dxa"/>
              <w:left w:w="30" w:type="dxa"/>
              <w:bottom w:w="35" w:type="dxa"/>
              <w:right w:w="30" w:type="dxa"/>
            </w:tcMar>
          </w:tcPr>
          <w:p w14:paraId="00E3A01E" w14:textId="77777777" w:rsidR="00241206" w:rsidRDefault="009D77FE">
            <w:pPr>
              <w:jc w:val="center"/>
            </w:pPr>
            <w:r>
              <w:rPr>
                <w:sz w:val="13"/>
              </w:rPr>
              <w:t>3</w:t>
            </w:r>
          </w:p>
        </w:tc>
        <w:tc>
          <w:tcPr>
            <w:tcW w:w="311" w:type="dxa"/>
            <w:tcMar>
              <w:top w:w="35" w:type="dxa"/>
              <w:left w:w="30" w:type="dxa"/>
              <w:bottom w:w="35" w:type="dxa"/>
              <w:right w:w="30" w:type="dxa"/>
            </w:tcMar>
          </w:tcPr>
          <w:p w14:paraId="37824171" w14:textId="77777777" w:rsidR="00241206" w:rsidRDefault="009D77FE">
            <w:pPr>
              <w:jc w:val="center"/>
            </w:pPr>
            <w:r>
              <w:rPr>
                <w:sz w:val="13"/>
              </w:rPr>
              <w:t>3</w:t>
            </w:r>
          </w:p>
        </w:tc>
        <w:tc>
          <w:tcPr>
            <w:tcW w:w="738" w:type="dxa"/>
            <w:shd w:val="clear" w:color="auto" w:fill="FFF2CC"/>
            <w:tcMar>
              <w:top w:w="35" w:type="dxa"/>
              <w:left w:w="30" w:type="dxa"/>
              <w:bottom w:w="35" w:type="dxa"/>
              <w:right w:w="30" w:type="dxa"/>
            </w:tcMar>
          </w:tcPr>
          <w:p w14:paraId="1B155BC7" w14:textId="77777777" w:rsidR="00241206" w:rsidRDefault="009D77FE">
            <w:pPr>
              <w:jc w:val="center"/>
            </w:pPr>
            <w:r>
              <w:rPr>
                <w:sz w:val="13"/>
              </w:rPr>
              <w:t>Medio</w:t>
            </w:r>
          </w:p>
        </w:tc>
        <w:tc>
          <w:tcPr>
            <w:tcW w:w="1501" w:type="dxa"/>
            <w:tcMar>
              <w:top w:w="35" w:type="dxa"/>
              <w:left w:w="30" w:type="dxa"/>
              <w:bottom w:w="35" w:type="dxa"/>
              <w:right w:w="30" w:type="dxa"/>
            </w:tcMar>
          </w:tcPr>
          <w:p w14:paraId="1D6EAA6D" w14:textId="77777777" w:rsidR="00241206" w:rsidRDefault="009D77FE">
            <w:r>
              <w:rPr>
                <w:sz w:val="13"/>
              </w:rPr>
              <w:t>CuencaVerde / Distrito respecto de información suministrada; contratista respecto del deber de reportar</w:t>
            </w:r>
          </w:p>
        </w:tc>
        <w:tc>
          <w:tcPr>
            <w:tcW w:w="3061" w:type="dxa"/>
            <w:tcMar>
              <w:top w:w="35" w:type="dxa"/>
              <w:left w:w="30" w:type="dxa"/>
              <w:bottom w:w="35" w:type="dxa"/>
              <w:right w:w="30" w:type="dxa"/>
            </w:tcMar>
          </w:tcPr>
          <w:p w14:paraId="398CD5DD" w14:textId="77777777" w:rsidR="00241206" w:rsidRDefault="009D77FE">
            <w:r>
              <w:rPr>
                <w:sz w:val="13"/>
              </w:rPr>
              <w:t>Reconocimiento previo; contrastación en campo; medición GPS cuando se requiera; reporte antes de ejecutar; validación de supervisión.</w:t>
            </w:r>
          </w:p>
        </w:tc>
        <w:tc>
          <w:tcPr>
            <w:tcW w:w="340" w:type="dxa"/>
            <w:tcMar>
              <w:top w:w="35" w:type="dxa"/>
              <w:left w:w="30" w:type="dxa"/>
              <w:bottom w:w="35" w:type="dxa"/>
              <w:right w:w="30" w:type="dxa"/>
            </w:tcMar>
          </w:tcPr>
          <w:p w14:paraId="6AF556F3" w14:textId="77777777" w:rsidR="00241206" w:rsidRDefault="009D77FE">
            <w:pPr>
              <w:jc w:val="center"/>
            </w:pPr>
            <w:r>
              <w:rPr>
                <w:sz w:val="13"/>
              </w:rPr>
              <w:t>2</w:t>
            </w:r>
          </w:p>
        </w:tc>
        <w:tc>
          <w:tcPr>
            <w:tcW w:w="340" w:type="dxa"/>
            <w:tcMar>
              <w:top w:w="35" w:type="dxa"/>
              <w:left w:w="30" w:type="dxa"/>
              <w:bottom w:w="35" w:type="dxa"/>
              <w:right w:w="30" w:type="dxa"/>
            </w:tcMar>
          </w:tcPr>
          <w:p w14:paraId="6115960C" w14:textId="77777777" w:rsidR="00241206" w:rsidRDefault="009D77FE">
            <w:pPr>
              <w:jc w:val="center"/>
            </w:pPr>
            <w:r>
              <w:rPr>
                <w:sz w:val="13"/>
              </w:rPr>
              <w:t>2</w:t>
            </w:r>
          </w:p>
        </w:tc>
        <w:tc>
          <w:tcPr>
            <w:tcW w:w="652" w:type="dxa"/>
            <w:shd w:val="clear" w:color="auto" w:fill="D9EAD3"/>
            <w:tcMar>
              <w:top w:w="35" w:type="dxa"/>
              <w:left w:w="30" w:type="dxa"/>
              <w:bottom w:w="35" w:type="dxa"/>
              <w:right w:w="30" w:type="dxa"/>
            </w:tcMar>
          </w:tcPr>
          <w:p w14:paraId="142A283F" w14:textId="77777777" w:rsidR="00241206" w:rsidRDefault="009D77FE">
            <w:pPr>
              <w:jc w:val="center"/>
            </w:pPr>
            <w:r>
              <w:rPr>
                <w:sz w:val="13"/>
              </w:rPr>
              <w:t>Bajo</w:t>
            </w:r>
          </w:p>
        </w:tc>
        <w:tc>
          <w:tcPr>
            <w:tcW w:w="1587" w:type="dxa"/>
            <w:tcMar>
              <w:top w:w="35" w:type="dxa"/>
              <w:left w:w="30" w:type="dxa"/>
              <w:bottom w:w="35" w:type="dxa"/>
              <w:right w:w="30" w:type="dxa"/>
            </w:tcMar>
          </w:tcPr>
          <w:p w14:paraId="3056C338" w14:textId="77777777" w:rsidR="00241206" w:rsidRDefault="009D77FE">
            <w:r>
              <w:rPr>
                <w:sz w:val="13"/>
              </w:rPr>
              <w:t>CuencaVerde / Contratista</w:t>
            </w:r>
            <w:r>
              <w:rPr>
                <w:sz w:val="13"/>
              </w:rPr>
              <w:br/>
              <w:t>Seguimiento: Durante reconocimiento</w:t>
            </w:r>
          </w:p>
        </w:tc>
      </w:tr>
      <w:tr w:rsidR="00241206" w14:paraId="78DADC71" w14:textId="77777777" w:rsidTr="00785847">
        <w:trPr>
          <w:cantSplit/>
          <w:jc w:val="center"/>
        </w:trPr>
        <w:tc>
          <w:tcPr>
            <w:tcW w:w="396" w:type="dxa"/>
            <w:tcMar>
              <w:top w:w="35" w:type="dxa"/>
              <w:left w:w="30" w:type="dxa"/>
              <w:bottom w:w="35" w:type="dxa"/>
              <w:right w:w="30" w:type="dxa"/>
            </w:tcMar>
          </w:tcPr>
          <w:p w14:paraId="1369B38C" w14:textId="77777777" w:rsidR="00241206" w:rsidRDefault="009D77FE">
            <w:pPr>
              <w:jc w:val="center"/>
            </w:pPr>
            <w:r>
              <w:rPr>
                <w:b/>
                <w:sz w:val="13"/>
              </w:rPr>
              <w:t>24</w:t>
            </w:r>
          </w:p>
        </w:tc>
        <w:tc>
          <w:tcPr>
            <w:tcW w:w="1134" w:type="dxa"/>
            <w:tcMar>
              <w:top w:w="35" w:type="dxa"/>
              <w:left w:w="30" w:type="dxa"/>
              <w:bottom w:w="35" w:type="dxa"/>
              <w:right w:w="30" w:type="dxa"/>
            </w:tcMar>
          </w:tcPr>
          <w:p w14:paraId="5919CF42" w14:textId="77777777" w:rsidR="00241206" w:rsidRDefault="009D77FE">
            <w:r>
              <w:rPr>
                <w:sz w:val="13"/>
              </w:rPr>
              <w:t>Ejecución / Contractual</w:t>
            </w:r>
          </w:p>
        </w:tc>
        <w:tc>
          <w:tcPr>
            <w:tcW w:w="3005" w:type="dxa"/>
            <w:tcMar>
              <w:top w:w="35" w:type="dxa"/>
              <w:left w:w="30" w:type="dxa"/>
              <w:bottom w:w="35" w:type="dxa"/>
              <w:right w:w="30" w:type="dxa"/>
            </w:tcMar>
          </w:tcPr>
          <w:p w14:paraId="4E31092B" w14:textId="77777777" w:rsidR="00241206" w:rsidRDefault="009D77FE">
            <w:r>
              <w:rPr>
                <w:sz w:val="13"/>
              </w:rPr>
              <w:t>Retraso del contratista frente al cronograma por causas atribuibles a su organización o desempeño. Puede comprometer el plazo contractual.</w:t>
            </w:r>
          </w:p>
        </w:tc>
        <w:tc>
          <w:tcPr>
            <w:tcW w:w="311" w:type="dxa"/>
            <w:tcMar>
              <w:top w:w="35" w:type="dxa"/>
              <w:left w:w="30" w:type="dxa"/>
              <w:bottom w:w="35" w:type="dxa"/>
              <w:right w:w="30" w:type="dxa"/>
            </w:tcMar>
          </w:tcPr>
          <w:p w14:paraId="4A398991" w14:textId="77777777" w:rsidR="00241206" w:rsidRDefault="009D77FE">
            <w:pPr>
              <w:jc w:val="center"/>
            </w:pPr>
            <w:r>
              <w:rPr>
                <w:sz w:val="13"/>
              </w:rPr>
              <w:t>3</w:t>
            </w:r>
          </w:p>
        </w:tc>
        <w:tc>
          <w:tcPr>
            <w:tcW w:w="311" w:type="dxa"/>
            <w:tcMar>
              <w:top w:w="35" w:type="dxa"/>
              <w:left w:w="30" w:type="dxa"/>
              <w:bottom w:w="35" w:type="dxa"/>
              <w:right w:w="30" w:type="dxa"/>
            </w:tcMar>
          </w:tcPr>
          <w:p w14:paraId="1C5F5C71" w14:textId="77777777" w:rsidR="00241206" w:rsidRDefault="009D77FE">
            <w:pPr>
              <w:jc w:val="center"/>
            </w:pPr>
            <w:r>
              <w:rPr>
                <w:sz w:val="13"/>
              </w:rPr>
              <w:t>4</w:t>
            </w:r>
          </w:p>
        </w:tc>
        <w:tc>
          <w:tcPr>
            <w:tcW w:w="738" w:type="dxa"/>
            <w:shd w:val="clear" w:color="auto" w:fill="FCE5CD"/>
            <w:tcMar>
              <w:top w:w="35" w:type="dxa"/>
              <w:left w:w="30" w:type="dxa"/>
              <w:bottom w:w="35" w:type="dxa"/>
              <w:right w:w="30" w:type="dxa"/>
            </w:tcMar>
          </w:tcPr>
          <w:p w14:paraId="116A0996" w14:textId="77777777" w:rsidR="00241206" w:rsidRDefault="009D77FE">
            <w:pPr>
              <w:jc w:val="center"/>
            </w:pPr>
            <w:r>
              <w:rPr>
                <w:sz w:val="13"/>
              </w:rPr>
              <w:t>Alto</w:t>
            </w:r>
          </w:p>
        </w:tc>
        <w:tc>
          <w:tcPr>
            <w:tcW w:w="1501" w:type="dxa"/>
            <w:tcMar>
              <w:top w:w="35" w:type="dxa"/>
              <w:left w:w="30" w:type="dxa"/>
              <w:bottom w:w="35" w:type="dxa"/>
              <w:right w:w="30" w:type="dxa"/>
            </w:tcMar>
          </w:tcPr>
          <w:p w14:paraId="2BFE6B40" w14:textId="77777777" w:rsidR="00241206" w:rsidRDefault="009D77FE">
            <w:r>
              <w:rPr>
                <w:sz w:val="13"/>
              </w:rPr>
              <w:t>Contratista</w:t>
            </w:r>
          </w:p>
        </w:tc>
        <w:tc>
          <w:tcPr>
            <w:tcW w:w="3061" w:type="dxa"/>
            <w:tcMar>
              <w:top w:w="35" w:type="dxa"/>
              <w:left w:w="30" w:type="dxa"/>
              <w:bottom w:w="35" w:type="dxa"/>
              <w:right w:w="30" w:type="dxa"/>
            </w:tcMar>
          </w:tcPr>
          <w:p w14:paraId="5A655316" w14:textId="77777777" w:rsidR="00241206" w:rsidRDefault="009D77FE">
            <w:r>
              <w:rPr>
                <w:sz w:val="13"/>
              </w:rPr>
              <w:t>Seguimiento semanal; análisis de rendimientos; planes de recuperación; aumento de cuadrillas y recursos sin costo adicional cuando el retraso sea atribuible al contratista.</w:t>
            </w:r>
          </w:p>
        </w:tc>
        <w:tc>
          <w:tcPr>
            <w:tcW w:w="340" w:type="dxa"/>
            <w:tcMar>
              <w:top w:w="35" w:type="dxa"/>
              <w:left w:w="30" w:type="dxa"/>
              <w:bottom w:w="35" w:type="dxa"/>
              <w:right w:w="30" w:type="dxa"/>
            </w:tcMar>
          </w:tcPr>
          <w:p w14:paraId="7C314EDA" w14:textId="77777777" w:rsidR="00241206" w:rsidRDefault="009D77FE">
            <w:pPr>
              <w:jc w:val="center"/>
            </w:pPr>
            <w:r>
              <w:rPr>
                <w:sz w:val="13"/>
              </w:rPr>
              <w:t>2</w:t>
            </w:r>
          </w:p>
        </w:tc>
        <w:tc>
          <w:tcPr>
            <w:tcW w:w="340" w:type="dxa"/>
            <w:tcMar>
              <w:top w:w="35" w:type="dxa"/>
              <w:left w:w="30" w:type="dxa"/>
              <w:bottom w:w="35" w:type="dxa"/>
              <w:right w:w="30" w:type="dxa"/>
            </w:tcMar>
          </w:tcPr>
          <w:p w14:paraId="0AAAF590" w14:textId="77777777" w:rsidR="00241206" w:rsidRDefault="009D77FE">
            <w:pPr>
              <w:jc w:val="center"/>
            </w:pPr>
            <w:r>
              <w:rPr>
                <w:sz w:val="13"/>
              </w:rPr>
              <w:t>3</w:t>
            </w:r>
          </w:p>
        </w:tc>
        <w:tc>
          <w:tcPr>
            <w:tcW w:w="652" w:type="dxa"/>
            <w:shd w:val="clear" w:color="auto" w:fill="FFF2CC"/>
            <w:tcMar>
              <w:top w:w="35" w:type="dxa"/>
              <w:left w:w="30" w:type="dxa"/>
              <w:bottom w:w="35" w:type="dxa"/>
              <w:right w:w="30" w:type="dxa"/>
            </w:tcMar>
          </w:tcPr>
          <w:p w14:paraId="5B9B4C3C" w14:textId="77777777" w:rsidR="00241206" w:rsidRDefault="009D77FE">
            <w:pPr>
              <w:jc w:val="center"/>
            </w:pPr>
            <w:r>
              <w:rPr>
                <w:sz w:val="13"/>
              </w:rPr>
              <w:t>Medio</w:t>
            </w:r>
          </w:p>
        </w:tc>
        <w:tc>
          <w:tcPr>
            <w:tcW w:w="1587" w:type="dxa"/>
            <w:tcMar>
              <w:top w:w="35" w:type="dxa"/>
              <w:left w:w="30" w:type="dxa"/>
              <w:bottom w:w="35" w:type="dxa"/>
              <w:right w:w="30" w:type="dxa"/>
            </w:tcMar>
          </w:tcPr>
          <w:p w14:paraId="6FC8791A" w14:textId="77777777" w:rsidR="00241206" w:rsidRDefault="009D77FE">
            <w:r>
              <w:rPr>
                <w:sz w:val="13"/>
              </w:rPr>
              <w:t>Contratista</w:t>
            </w:r>
            <w:r>
              <w:rPr>
                <w:sz w:val="13"/>
              </w:rPr>
              <w:br/>
              <w:t>Seguimiento: Semanal</w:t>
            </w:r>
          </w:p>
        </w:tc>
      </w:tr>
    </w:tbl>
    <w:p w14:paraId="7F47E0F2" w14:textId="77777777" w:rsidR="00241206" w:rsidRPr="00785847" w:rsidRDefault="009D77FE">
      <w:pPr>
        <w:pStyle w:val="Ttulo1"/>
        <w:spacing w:before="80" w:after="40"/>
        <w:rPr>
          <w:color w:val="000000" w:themeColor="text1"/>
        </w:rPr>
      </w:pPr>
      <w:r w:rsidRPr="00785847">
        <w:rPr>
          <w:rFonts w:ascii="Arial" w:hAnsi="Arial"/>
          <w:color w:val="000000" w:themeColor="text1"/>
          <w:sz w:val="20"/>
        </w:rPr>
        <w:t>4. Seguimiento y actualización</w:t>
      </w:r>
    </w:p>
    <w:p w14:paraId="038D9489" w14:textId="77777777" w:rsidR="00241206" w:rsidRDefault="009D77FE">
      <w:pPr>
        <w:spacing w:after="40" w:line="228" w:lineRule="auto"/>
      </w:pPr>
      <w:r>
        <w:rPr>
          <w:sz w:val="16"/>
        </w:rPr>
        <w:t xml:space="preserve">La supervisión realizará seguimiento permanente a los riesgos durante la ejecución contractual. Cuando se materialice alguno de los eventos identificados, deberá documentarse la situación, sus causas, efectos, medidas adoptadas y, cuando corresponda, la determinación de responsabilidad. La materialización de riesgos cuya causa no sea atribuible al contratista no implicará por sí misma reconocimiento económico adicional; sus efectos deberán analizarse conforme a las condiciones contractuales, las cantidades </w:t>
      </w:r>
      <w:r>
        <w:rPr>
          <w:sz w:val="16"/>
        </w:rPr>
        <w:t>efectivamente ejecutadas y las circunstancias específicas del evento.</w:t>
      </w:r>
    </w:p>
    <w:p w14:paraId="6987FF8B" w14:textId="77777777" w:rsidR="00241206" w:rsidRDefault="009D77FE">
      <w:pPr>
        <w:spacing w:after="0" w:line="228" w:lineRule="auto"/>
      </w:pPr>
      <w:r>
        <w:rPr>
          <w:b/>
          <w:sz w:val="16"/>
        </w:rPr>
        <w:t xml:space="preserve">Nota de validación: </w:t>
      </w:r>
      <w:r>
        <w:rPr>
          <w:sz w:val="16"/>
        </w:rPr>
        <w:t>La asignación definitiva de riesgos, la escala de valoración y las categorías de riesgo deberán ser revisadas por el área jurídica y/o contractual de CuencaVerde antes de la publicación del proceso, con el fin de armonizar esta matriz con el formato institucional aplicable.</w:t>
      </w:r>
    </w:p>
    <w:sectPr w:rsidR="00241206" w:rsidSect="00034616">
      <w:headerReference w:type="default" r:id="rId11"/>
      <w:footerReference w:type="default" r:id="rId12"/>
      <w:pgSz w:w="16838" w:h="11906" w:orient="landscape"/>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5EDFD" w14:textId="77777777" w:rsidR="009D77FE" w:rsidRDefault="009D77FE">
      <w:pPr>
        <w:spacing w:after="0"/>
      </w:pPr>
      <w:r>
        <w:separator/>
      </w:r>
    </w:p>
  </w:endnote>
  <w:endnote w:type="continuationSeparator" w:id="0">
    <w:p w14:paraId="5A4FAFE9" w14:textId="77777777" w:rsidR="009D77FE" w:rsidRDefault="009D77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8C12B" w14:textId="2E9C7FAF" w:rsidR="00241206" w:rsidRDefault="00241206">
    <w:pPr>
      <w:pStyle w:val="Piedepgina"/>
      <w:jc w:val="center"/>
      <w:rPr>
        <w:color w:val="646464"/>
        <w:sz w:val="14"/>
        <w:lang w:val="es-CO"/>
      </w:rPr>
    </w:pPr>
  </w:p>
  <w:p w14:paraId="23F50988" w14:textId="77777777" w:rsidR="00785847" w:rsidRPr="00785847" w:rsidRDefault="00785847">
    <w:pPr>
      <w:pStyle w:val="Piedepgina"/>
      <w:jc w:val="center"/>
      <w:rPr>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35F74" w14:textId="77777777" w:rsidR="009D77FE" w:rsidRDefault="009D77FE">
      <w:pPr>
        <w:spacing w:after="0"/>
      </w:pPr>
      <w:r>
        <w:separator/>
      </w:r>
    </w:p>
  </w:footnote>
  <w:footnote w:type="continuationSeparator" w:id="0">
    <w:p w14:paraId="2E50326A" w14:textId="77777777" w:rsidR="009D77FE" w:rsidRDefault="009D77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C3FCD" w14:textId="2AEF195D" w:rsidR="00785847" w:rsidRDefault="00785847">
    <w:pPr>
      <w:pStyle w:val="Encabezado"/>
      <w:jc w:val="right"/>
    </w:pPr>
    <w:r>
      <w:rPr>
        <w:noProof/>
      </w:rPr>
      <w:drawing>
        <wp:anchor distT="0" distB="0" distL="114300" distR="114300" simplePos="0" relativeHeight="251657216" behindDoc="1" locked="0" layoutInCell="1" allowOverlap="1" wp14:anchorId="7493D615" wp14:editId="3FBCADCB">
          <wp:simplePos x="0" y="0"/>
          <wp:positionH relativeFrom="column">
            <wp:posOffset>8818880</wp:posOffset>
          </wp:positionH>
          <wp:positionV relativeFrom="paragraph">
            <wp:posOffset>-211455</wp:posOffset>
          </wp:positionV>
          <wp:extent cx="1013460" cy="685800"/>
          <wp:effectExtent l="0" t="0" r="0" b="0"/>
          <wp:wrapTight wrapText="bothSides">
            <wp:wrapPolygon edited="0">
              <wp:start x="8932" y="0"/>
              <wp:lineTo x="6496" y="6000"/>
              <wp:lineTo x="5684" y="9000"/>
              <wp:lineTo x="0" y="15000"/>
              <wp:lineTo x="0" y="19200"/>
              <wp:lineTo x="5278" y="21000"/>
              <wp:lineTo x="15429" y="21000"/>
              <wp:lineTo x="21113" y="19200"/>
              <wp:lineTo x="21113" y="15600"/>
              <wp:lineTo x="15429" y="9000"/>
              <wp:lineTo x="14617" y="6000"/>
              <wp:lineTo x="11774" y="0"/>
              <wp:lineTo x="8932" y="0"/>
            </wp:wrapPolygon>
          </wp:wrapTight>
          <wp:docPr id="7606514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685800"/>
                  </a:xfrm>
                  <a:prstGeom prst="rect">
                    <a:avLst/>
                  </a:prstGeom>
                  <a:noFill/>
                  <a:ln>
                    <a:noFill/>
                  </a:ln>
                </pic:spPr>
              </pic:pic>
            </a:graphicData>
          </a:graphic>
        </wp:anchor>
      </w:drawing>
    </w:r>
  </w:p>
  <w:p w14:paraId="6FE92CB3" w14:textId="5ED84C2C" w:rsidR="00241206" w:rsidRDefault="00241206">
    <w:pPr>
      <w:pStyle w:val="Encabezado"/>
      <w:jc w:val="right"/>
    </w:pPr>
  </w:p>
  <w:p w14:paraId="4E83E1B4" w14:textId="77777777" w:rsidR="00785847" w:rsidRDefault="00785847">
    <w:pPr>
      <w:pStyle w:val="Encabezado"/>
      <w:jc w:val="right"/>
    </w:pPr>
  </w:p>
  <w:p w14:paraId="3AA688B7" w14:textId="77777777" w:rsidR="00785847" w:rsidRDefault="00785847">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047674968">
    <w:abstractNumId w:val="8"/>
  </w:num>
  <w:num w:numId="2" w16cid:durableId="1435244584">
    <w:abstractNumId w:val="6"/>
  </w:num>
  <w:num w:numId="3" w16cid:durableId="551576886">
    <w:abstractNumId w:val="5"/>
  </w:num>
  <w:num w:numId="4" w16cid:durableId="2127893176">
    <w:abstractNumId w:val="4"/>
  </w:num>
  <w:num w:numId="5" w16cid:durableId="939291492">
    <w:abstractNumId w:val="7"/>
  </w:num>
  <w:num w:numId="6" w16cid:durableId="968824351">
    <w:abstractNumId w:val="3"/>
  </w:num>
  <w:num w:numId="7" w16cid:durableId="1521510832">
    <w:abstractNumId w:val="2"/>
  </w:num>
  <w:num w:numId="8" w16cid:durableId="826015808">
    <w:abstractNumId w:val="1"/>
  </w:num>
  <w:num w:numId="9" w16cid:durableId="139228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1206"/>
    <w:rsid w:val="0029639D"/>
    <w:rsid w:val="00326F90"/>
    <w:rsid w:val="00785847"/>
    <w:rsid w:val="008155DB"/>
    <w:rsid w:val="0089543E"/>
    <w:rsid w:val="009D77FE"/>
    <w:rsid w:val="009E6BE2"/>
    <w:rsid w:val="009F0B3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39F264"/>
  <w14:defaultImageDpi w14:val="300"/>
  <w15:docId w15:val="{B685358A-7F30-4C07-830E-DCC924300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hAnsi="Arial"/>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1F4E79"/>
      <w:sz w:val="24"/>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F4E79"/>
      <w:spacing w:val="5"/>
      <w:kern w:val="28"/>
      <w:sz w:val="3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97058e-7a62-46ab-9304-a3c1bef553dd">
      <Terms xmlns="http://schemas.microsoft.com/office/infopath/2007/PartnerControls"/>
    </lcf76f155ced4ddcb4097134ff3c332f>
    <TaxCatchAll xmlns="20c19af0-f2aa-4415-85b1-f9d8ede9dd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2317D1D12A0F2418BBF7F9D08A30A96" ma:contentTypeVersion="19" ma:contentTypeDescription="Crear nuevo documento." ma:contentTypeScope="" ma:versionID="dc3998566d5eab218e0c9095dff210ef">
  <xsd:schema xmlns:xsd="http://www.w3.org/2001/XMLSchema" xmlns:xs="http://www.w3.org/2001/XMLSchema" xmlns:p="http://schemas.microsoft.com/office/2006/metadata/properties" xmlns:ns2="7b97058e-7a62-46ab-9304-a3c1bef553dd" xmlns:ns3="20c19af0-f2aa-4415-85b1-f9d8ede9ddb3" targetNamespace="http://schemas.microsoft.com/office/2006/metadata/properties" ma:root="true" ma:fieldsID="f922e5c8896901904c48421d6a93f58e" ns2:_="" ns3:_="">
    <xsd:import namespace="7b97058e-7a62-46ab-9304-a3c1bef553dd"/>
    <xsd:import namespace="20c19af0-f2aa-4415-85b1-f9d8ede9ddb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97058e-7a62-46ab-9304-a3c1bef5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a6e673bc-ead0-4194-916e-3e42e1e1ae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19af0-f2aa-4415-85b1-f9d8ede9ddb3"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ff897866-8ffd-4205-a091-389a5835fc6e}" ma:internalName="TaxCatchAll" ma:showField="CatchAllData" ma:web="20c19af0-f2aa-4415-85b1-f9d8ede9dd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0373E-A074-4FBF-A2D4-CF91BA0E8274}">
  <ds:schemaRefs>
    <ds:schemaRef ds:uri="http://schemas.microsoft.com/office/2006/metadata/properties"/>
    <ds:schemaRef ds:uri="http://schemas.microsoft.com/office/infopath/2007/PartnerControls"/>
    <ds:schemaRef ds:uri="7b97058e-7a62-46ab-9304-a3c1bef553dd"/>
    <ds:schemaRef ds:uri="20c19af0-f2aa-4415-85b1-f9d8ede9ddb3"/>
  </ds:schemaRefs>
</ds:datastoreItem>
</file>

<file path=customXml/itemProps2.xml><?xml version="1.0" encoding="utf-8"?>
<ds:datastoreItem xmlns:ds="http://schemas.openxmlformats.org/officeDocument/2006/customXml" ds:itemID="{BD8E4B37-6026-4279-B28F-BC2835E7FB06}">
  <ds:schemaRefs>
    <ds:schemaRef ds:uri="http://schemas.microsoft.com/sharepoint/v3/contenttype/forms"/>
  </ds:schemaRefs>
</ds:datastoreItem>
</file>

<file path=customXml/itemProps3.xml><?xml version="1.0" encoding="utf-8"?>
<ds:datastoreItem xmlns:ds="http://schemas.openxmlformats.org/officeDocument/2006/customXml" ds:itemID="{E7AD63BB-157D-4067-8BBA-31205F369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97058e-7a62-46ab-9304-a3c1bef553dd"/>
    <ds:schemaRef ds:uri="20c19af0-f2aa-4415-85b1-f9d8ede9d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1960</Words>
  <Characters>10783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PAULINA ORTEGA ALVAREZ</cp:lastModifiedBy>
  <cp:revision>2</cp:revision>
  <dcterms:created xsi:type="dcterms:W3CDTF">2026-09-22T16:07:00Z</dcterms:created>
  <dcterms:modified xsi:type="dcterms:W3CDTF">2026-09-22T16:07:00Z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0x010100E2317D1D12A0F2418BBF7F9D08A30A96</vt:lpwstr>
  </property>
</Properties>
</file>